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C1" w:rsidRDefault="009D6DC1" w:rsidP="009D6DC1">
      <w:pPr>
        <w:bidi/>
        <w:rPr>
          <w:b/>
          <w:bCs/>
          <w:noProof w:val="0"/>
          <w:sz w:val="28"/>
          <w:szCs w:val="30"/>
          <w:lang w:eastAsia="en-US"/>
        </w:rPr>
      </w:pPr>
      <w:proofErr w:type="gramStart"/>
      <w:r>
        <w:rPr>
          <w:b/>
          <w:bCs/>
          <w:noProof w:val="0"/>
          <w:sz w:val="28"/>
          <w:szCs w:val="30"/>
          <w:rtl/>
          <w:lang w:eastAsia="en-US"/>
        </w:rPr>
        <w:t>المحاضرة</w:t>
      </w:r>
      <w:proofErr w:type="gramEnd"/>
      <w:r>
        <w:rPr>
          <w:b/>
          <w:bCs/>
          <w:noProof w:val="0"/>
          <w:sz w:val="28"/>
          <w:szCs w:val="30"/>
          <w:rtl/>
          <w:lang w:eastAsia="en-US"/>
        </w:rPr>
        <w:t xml:space="preserve"> الثانية</w:t>
      </w:r>
    </w:p>
    <w:p w:rsidR="009D6DC1" w:rsidRDefault="009D6DC1" w:rsidP="009D6DC1">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9D6DC1" w:rsidRDefault="009D6DC1" w:rsidP="009D6DC1">
      <w:pPr>
        <w:bidi/>
        <w:spacing w:after="200"/>
        <w:rPr>
          <w:b/>
          <w:bCs/>
          <w:noProof w:val="0"/>
          <w:sz w:val="28"/>
          <w:szCs w:val="30"/>
          <w:rtl/>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9D6DC1" w:rsidRDefault="009D6DC1" w:rsidP="009D6DC1">
      <w:pPr>
        <w:bidi/>
        <w:spacing w:after="200"/>
        <w:rPr>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9D6DC1" w:rsidRDefault="009D6DC1" w:rsidP="009D6DC1">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9D6DC1" w:rsidRDefault="009D6DC1" w:rsidP="009D6DC1">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9D6DC1" w:rsidRDefault="009D6DC1" w:rsidP="009D6DC1">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9D6DC1" w:rsidRDefault="009D6DC1" w:rsidP="009C7C23">
      <w:pPr>
        <w:bidi/>
        <w:spacing w:after="200"/>
        <w:rPr>
          <w:b/>
          <w:bCs/>
          <w:noProof w:val="0"/>
          <w:sz w:val="28"/>
          <w:szCs w:val="30"/>
          <w:rtl/>
          <w:lang w:eastAsia="en-US"/>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rPr>
        <w:t xml:space="preserve"> </w:t>
      </w:r>
      <w:r w:rsidR="009C7C23">
        <w:rPr>
          <w:rFonts w:hint="cs"/>
          <w:b/>
          <w:bCs/>
          <w:noProof w:val="0"/>
          <w:sz w:val="28"/>
          <w:szCs w:val="30"/>
          <w:rtl/>
          <w:lang w:eastAsia="en-US"/>
        </w:rPr>
        <w:t xml:space="preserve">تعريف التأويل لغة واصطلاحاً </w:t>
      </w:r>
      <w:r>
        <w:rPr>
          <w:b/>
          <w:bCs/>
          <w:noProof w:val="0"/>
          <w:sz w:val="28"/>
          <w:szCs w:val="30"/>
          <w:rtl/>
          <w:lang w:eastAsia="en-US"/>
        </w:rPr>
        <w:t xml:space="preserve">  </w:t>
      </w:r>
      <w:r w:rsidR="009C7C23">
        <w:rPr>
          <w:rFonts w:hint="cs"/>
          <w:b/>
          <w:bCs/>
          <w:noProof w:val="0"/>
          <w:sz w:val="28"/>
          <w:szCs w:val="30"/>
          <w:rtl/>
          <w:lang w:eastAsia="en-US"/>
        </w:rPr>
        <w:t xml:space="preserve">، الفرق بين التفسير والتأويل </w:t>
      </w:r>
      <w:r>
        <w:rPr>
          <w:b/>
          <w:bCs/>
          <w:noProof w:val="0"/>
          <w:sz w:val="28"/>
          <w:szCs w:val="30"/>
          <w:rtl/>
          <w:lang w:eastAsia="en-US"/>
        </w:rPr>
        <w:t xml:space="preserve"> . </w:t>
      </w:r>
      <w:r w:rsidR="009C7C23">
        <w:rPr>
          <w:rFonts w:hint="cs"/>
          <w:b/>
          <w:bCs/>
          <w:noProof w:val="0"/>
          <w:sz w:val="28"/>
          <w:szCs w:val="30"/>
          <w:rtl/>
          <w:lang w:eastAsia="en-US"/>
        </w:rPr>
        <w:t xml:space="preserve">، مكانة علم التفسير والفائدة من </w:t>
      </w:r>
      <w:proofErr w:type="gramStart"/>
      <w:r w:rsidR="009C7C23">
        <w:rPr>
          <w:rFonts w:hint="cs"/>
          <w:b/>
          <w:bCs/>
          <w:noProof w:val="0"/>
          <w:sz w:val="28"/>
          <w:szCs w:val="30"/>
          <w:rtl/>
          <w:lang w:eastAsia="en-US"/>
        </w:rPr>
        <w:t>دراسته ،</w:t>
      </w:r>
      <w:proofErr w:type="gramEnd"/>
      <w:r w:rsidR="009C7C23">
        <w:rPr>
          <w:rFonts w:hint="cs"/>
          <w:b/>
          <w:bCs/>
          <w:noProof w:val="0"/>
          <w:sz w:val="28"/>
          <w:szCs w:val="30"/>
          <w:rtl/>
          <w:lang w:eastAsia="en-US"/>
        </w:rPr>
        <w:t xml:space="preserve"> الغرض من تعلم التفسير  .</w:t>
      </w:r>
    </w:p>
    <w:p w:rsidR="009D6DC1" w:rsidRDefault="009D6DC1" w:rsidP="009D6DC1">
      <w:pPr>
        <w:bidi/>
        <w:spacing w:after="200"/>
        <w:ind w:right="-567"/>
        <w:rPr>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 </w:t>
      </w: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D6DC1">
      <w:pPr>
        <w:pStyle w:val="a3"/>
        <w:spacing w:before="120"/>
        <w:ind w:left="0" w:firstLine="284"/>
        <w:jc w:val="center"/>
        <w:rPr>
          <w:rFonts w:ascii="Simplified Arabic" w:hAnsi="Simplified Arabic" w:cs="Simplified Arabic"/>
          <w:sz w:val="38"/>
          <w:szCs w:val="38"/>
          <w:u w:val="single"/>
          <w:rtl/>
        </w:rPr>
      </w:pPr>
    </w:p>
    <w:p w:rsidR="009D6DC1" w:rsidRDefault="009D6DC1" w:rsidP="009C7C23">
      <w:pPr>
        <w:pStyle w:val="a3"/>
        <w:spacing w:before="120"/>
        <w:jc w:val="left"/>
        <w:rPr>
          <w:rFonts w:ascii="Simplified Arabic" w:hAnsi="Simplified Arabic" w:cs="Simplified Arabic"/>
          <w:sz w:val="38"/>
          <w:szCs w:val="38"/>
          <w:u w:val="single"/>
          <w:rtl/>
        </w:rPr>
      </w:pPr>
      <w:bookmarkStart w:id="0" w:name="_GoBack"/>
      <w:bookmarkEnd w:id="0"/>
    </w:p>
    <w:p w:rsidR="009D6DC1" w:rsidRDefault="009D6DC1" w:rsidP="009D6DC1">
      <w:pPr>
        <w:pStyle w:val="a3"/>
        <w:spacing w:before="120"/>
        <w:ind w:left="0" w:firstLine="284"/>
        <w:jc w:val="center"/>
        <w:rPr>
          <w:rFonts w:ascii="Simplified Arabic" w:hAnsi="Simplified Arabic" w:cs="Simplified Arabic"/>
          <w:sz w:val="38"/>
          <w:szCs w:val="38"/>
          <w:u w:val="single"/>
          <w:rtl/>
        </w:rPr>
      </w:pPr>
      <w:proofErr w:type="gramStart"/>
      <w:r>
        <w:rPr>
          <w:rFonts w:ascii="Simplified Arabic" w:hAnsi="Simplified Arabic" w:cs="Simplified Arabic"/>
          <w:sz w:val="38"/>
          <w:szCs w:val="38"/>
          <w:u w:val="single"/>
          <w:rtl/>
        </w:rPr>
        <w:t>المحاضرة</w:t>
      </w:r>
      <w:proofErr w:type="gramEnd"/>
      <w:r>
        <w:rPr>
          <w:rFonts w:ascii="Simplified Arabic" w:hAnsi="Simplified Arabic" w:cs="Simplified Arabic"/>
          <w:sz w:val="38"/>
          <w:szCs w:val="38"/>
          <w:u w:val="single"/>
          <w:rtl/>
        </w:rPr>
        <w:t xml:space="preserve"> الثانية</w:t>
      </w:r>
    </w:p>
    <w:p w:rsidR="009D6DC1" w:rsidRDefault="009D6DC1" w:rsidP="009D6DC1">
      <w:pPr>
        <w:pStyle w:val="a3"/>
        <w:spacing w:before="120"/>
        <w:ind w:left="0" w:firstLine="284"/>
        <w:jc w:val="both"/>
        <w:rPr>
          <w:rFonts w:ascii="Simplified Arabic" w:hAnsi="Simplified Arabic" w:cs="Simplified Arabic"/>
          <w:sz w:val="38"/>
          <w:szCs w:val="38"/>
          <w:rtl/>
        </w:rPr>
      </w:pPr>
      <w:r>
        <w:rPr>
          <w:rFonts w:ascii="Simplified Arabic" w:hAnsi="Simplified Arabic" w:cs="Simplified Arabic"/>
          <w:sz w:val="38"/>
          <w:szCs w:val="38"/>
          <w:rtl/>
        </w:rPr>
        <w:t xml:space="preserve">ثانياً: </w:t>
      </w:r>
      <w:proofErr w:type="gramStart"/>
      <w:r>
        <w:rPr>
          <w:rFonts w:ascii="Simplified Arabic" w:hAnsi="Simplified Arabic" w:cs="Simplified Arabic"/>
          <w:sz w:val="38"/>
          <w:szCs w:val="38"/>
          <w:rtl/>
        </w:rPr>
        <w:t>تعريف</w:t>
      </w:r>
      <w:proofErr w:type="gramEnd"/>
      <w:r>
        <w:rPr>
          <w:rFonts w:ascii="Simplified Arabic" w:hAnsi="Simplified Arabic" w:cs="Simplified Arabic"/>
          <w:sz w:val="38"/>
          <w:szCs w:val="38"/>
          <w:rtl/>
        </w:rPr>
        <w:t xml:space="preserve"> التأويل:</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أ) التأويل لغةً :</w:t>
      </w:r>
      <w:r>
        <w:rPr>
          <w:rFonts w:ascii="Simplified Arabic" w:hAnsi="Simplified Arabic" w:cs="Simplified Arabic"/>
          <w:b w:val="0"/>
          <w:bCs w:val="0"/>
          <w:sz w:val="32"/>
          <w:szCs w:val="32"/>
          <w:rtl/>
        </w:rPr>
        <w:t xml:space="preserve"> مصدر أوَّل يُؤَوَّل تأويلا، </w:t>
      </w:r>
      <w:proofErr w:type="spellStart"/>
      <w:r>
        <w:rPr>
          <w:rFonts w:ascii="Simplified Arabic" w:hAnsi="Simplified Arabic" w:cs="Simplified Arabic"/>
          <w:b w:val="0"/>
          <w:bCs w:val="0"/>
          <w:sz w:val="32"/>
          <w:szCs w:val="32"/>
          <w:rtl/>
        </w:rPr>
        <w:t>وثلاثيه</w:t>
      </w:r>
      <w:proofErr w:type="spellEnd"/>
      <w:r>
        <w:rPr>
          <w:rFonts w:ascii="Simplified Arabic" w:hAnsi="Simplified Arabic" w:cs="Simplified Arabic"/>
          <w:b w:val="0"/>
          <w:bCs w:val="0"/>
          <w:sz w:val="32"/>
          <w:szCs w:val="32"/>
          <w:rtl/>
        </w:rPr>
        <w:t xml:space="preserve"> آل يؤول.</w:t>
      </w:r>
    </w:p>
    <w:p w:rsidR="009D6DC1" w:rsidRDefault="009D6DC1" w:rsidP="009D6DC1">
      <w:pPr>
        <w:pStyle w:val="a3"/>
        <w:spacing w:before="120"/>
        <w:ind w:left="0" w:firstLine="284"/>
        <w:jc w:val="both"/>
        <w:rPr>
          <w:rFonts w:ascii="Simplified Arabic" w:hAnsi="Simplified Arabic" w:cs="Simplified Arabic"/>
          <w:b w:val="0"/>
          <w:bCs w:val="0"/>
          <w:sz w:val="32"/>
          <w:szCs w:val="32"/>
          <w:u w:val="single"/>
          <w:rtl/>
        </w:rPr>
      </w:pPr>
      <w:r>
        <w:rPr>
          <w:rFonts w:ascii="Simplified Arabic" w:hAnsi="Simplified Arabic" w:cs="Simplified Arabic"/>
          <w:b w:val="0"/>
          <w:bCs w:val="0"/>
          <w:sz w:val="32"/>
          <w:szCs w:val="32"/>
          <w:u w:val="single"/>
          <w:rtl/>
        </w:rPr>
        <w:t xml:space="preserve">وفي اشتقاقه </w:t>
      </w:r>
      <w:proofErr w:type="gramStart"/>
      <w:r>
        <w:rPr>
          <w:rFonts w:ascii="Simplified Arabic" w:hAnsi="Simplified Arabic" w:cs="Simplified Arabic"/>
          <w:b w:val="0"/>
          <w:bCs w:val="0"/>
          <w:sz w:val="32"/>
          <w:szCs w:val="32"/>
          <w:u w:val="single"/>
          <w:rtl/>
        </w:rPr>
        <w:t>قولان :</w:t>
      </w:r>
      <w:proofErr w:type="gramEnd"/>
    </w:p>
    <w:p w:rsidR="009D6DC1" w:rsidRDefault="009D6DC1" w:rsidP="009D6DC1">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 1-</w:t>
      </w:r>
      <w:r>
        <w:rPr>
          <w:rFonts w:ascii="Simplified Arabic" w:hAnsi="Simplified Arabic" w:cs="Simplified Arabic"/>
          <w:sz w:val="32"/>
          <w:szCs w:val="32"/>
          <w:rtl/>
        </w:rPr>
        <w:t>إنه مشتق من آل الأمر إلى كذا يؤول أوْلا ومآلا،</w:t>
      </w:r>
      <w:r>
        <w:rPr>
          <w:rFonts w:ascii="Simplified Arabic" w:hAnsi="Simplified Arabic" w:cs="Simplified Arabic"/>
          <w:b w:val="0"/>
          <w:bCs w:val="0"/>
          <w:sz w:val="32"/>
          <w:szCs w:val="32"/>
          <w:rtl/>
        </w:rPr>
        <w:t xml:space="preserve"> إذا رجع وعاد إلى الأصل،</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ويرد بمعنى التفسير والتقدير والتدبير، يقال: أول الكلام وتأوله، أي: فسّره وقدّره ودبّره.</w:t>
      </w:r>
      <w:r>
        <w:rPr>
          <w:rFonts w:ascii="Simplified Arabic" w:hAnsi="Simplified Arabic" w:cs="Simplified Arabic"/>
          <w:b w:val="0"/>
          <w:bCs w:val="0"/>
          <w:sz w:val="32"/>
          <w:szCs w:val="32"/>
          <w:vertAlign w:val="superscript"/>
          <w:rtl/>
        </w:rPr>
        <w:t xml:space="preserve">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والتأويل على هذا، مأخوذ من الأًوْل، وهو الرجوع إلى الأصل وعاقبة الأمر، لا من المآل،</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يقال: آل الأمر إلى كذا أي صار ورجع إليه، ومنه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هَلْ يَنْظُرُونَ إِلاّ تَأْوِيلَهُ يَوْمَ يَأْتِي </w:t>
      </w:r>
      <w:proofErr w:type="gramStart"/>
      <w:r>
        <w:rPr>
          <w:rFonts w:ascii="Simplified Arabic" w:hAnsi="Simplified Arabic" w:cs="Simplified Arabic"/>
          <w:sz w:val="32"/>
          <w:szCs w:val="32"/>
          <w:rtl/>
        </w:rPr>
        <w:t>تَأْوِيلُهُ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الأعراف</w:t>
      </w:r>
      <w:proofErr w:type="gramEnd"/>
      <w:r>
        <w:rPr>
          <w:rFonts w:ascii="Simplified Arabic" w:hAnsi="Simplified Arabic" w:cs="Simplified Arabic"/>
          <w:b w:val="0"/>
          <w:bCs w:val="0"/>
          <w:sz w:val="32"/>
          <w:szCs w:val="32"/>
          <w:rtl/>
        </w:rPr>
        <w:t>:53، أي: يوم تكشف عاقبته. يقول الطبري: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هل ينتظر هؤلاء المشركون الذين يكذبون بآيات الله ويجحدون لقاءه إلا تأويله، يقول: إلا ما يؤول إليه أمرهم من ورودهم على العذاب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ومنه أيضا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وَكَذَلِكَ يَجْتَبِيكَ رَبُّكَ وَيُعَلِّمُكَ مِنْ تَأْوِيلِ الأَحَادِيثِ</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يوسف: 6، يقول الطبري: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ويعلمك ربك من علم ما يؤول إليه أحاديث الناس عما يرونه في منامهم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9D6DC1" w:rsidRDefault="009D6DC1" w:rsidP="009D6DC1">
      <w:pPr>
        <w:pStyle w:val="a3"/>
        <w:spacing w:before="120"/>
        <w:ind w:left="0" w:firstLine="284"/>
        <w:jc w:val="both"/>
        <w:rPr>
          <w:rFonts w:ascii="Simplified Arabic" w:hAnsi="Simplified Arabic" w:cs="Simplified Arabic"/>
          <w:b w:val="0"/>
          <w:bCs w:val="0"/>
          <w:spacing w:val="-2"/>
          <w:sz w:val="32"/>
          <w:szCs w:val="32"/>
          <w:rtl/>
        </w:rPr>
      </w:pPr>
      <w:r>
        <w:rPr>
          <w:rFonts w:ascii="Simplified Arabic" w:hAnsi="Simplified Arabic" w:cs="Simplified Arabic"/>
          <w:b w:val="0"/>
          <w:bCs w:val="0"/>
          <w:spacing w:val="-2"/>
          <w:sz w:val="32"/>
          <w:szCs w:val="32"/>
          <w:rtl/>
        </w:rPr>
        <w:t xml:space="preserve">وقيل: إنه مأخوذ من المآل وهو نفس المرجع والعاقبة والمصير وآخر الأمر، يقال: إلى أي </w:t>
      </w:r>
      <w:proofErr w:type="spellStart"/>
      <w:r>
        <w:rPr>
          <w:rFonts w:ascii="Simplified Arabic" w:hAnsi="Simplified Arabic" w:cs="Simplified Arabic"/>
          <w:b w:val="0"/>
          <w:bCs w:val="0"/>
          <w:spacing w:val="-2"/>
          <w:sz w:val="32"/>
          <w:szCs w:val="32"/>
          <w:rtl/>
        </w:rPr>
        <w:t>شئ</w:t>
      </w:r>
      <w:proofErr w:type="spellEnd"/>
      <w:r>
        <w:rPr>
          <w:rFonts w:ascii="Simplified Arabic" w:hAnsi="Simplified Arabic" w:cs="Simplified Arabic"/>
          <w:b w:val="0"/>
          <w:bCs w:val="0"/>
          <w:spacing w:val="-2"/>
          <w:sz w:val="32"/>
          <w:szCs w:val="32"/>
          <w:rtl/>
        </w:rPr>
        <w:t xml:space="preserve"> مآل هذا الأمر، أي: مصيره وعاقبته.</w:t>
      </w:r>
      <w:r>
        <w:rPr>
          <w:rFonts w:ascii="Simplified Arabic" w:hAnsi="Simplified Arabic" w:cs="Simplified Arabic"/>
          <w:b w:val="0"/>
          <w:bCs w:val="0"/>
          <w:spacing w:val="-2"/>
          <w:sz w:val="32"/>
          <w:szCs w:val="32"/>
          <w:vertAlign w:val="superscript"/>
          <w:rtl/>
        </w:rPr>
        <w:t xml:space="preserve"> </w:t>
      </w:r>
      <w:proofErr w:type="gramStart"/>
      <w:r>
        <w:rPr>
          <w:rFonts w:ascii="Simplified Arabic" w:hAnsi="Simplified Arabic" w:cs="Simplified Arabic"/>
          <w:b w:val="0"/>
          <w:bCs w:val="0"/>
          <w:spacing w:val="-2"/>
          <w:sz w:val="32"/>
          <w:szCs w:val="32"/>
          <w:rtl/>
        </w:rPr>
        <w:t>وقد</w:t>
      </w:r>
      <w:proofErr w:type="gramEnd"/>
      <w:r>
        <w:rPr>
          <w:rFonts w:ascii="Simplified Arabic" w:hAnsi="Simplified Arabic" w:cs="Simplified Arabic"/>
          <w:b w:val="0"/>
          <w:bCs w:val="0"/>
          <w:spacing w:val="-2"/>
          <w:sz w:val="32"/>
          <w:szCs w:val="32"/>
          <w:rtl/>
        </w:rPr>
        <w:t xml:space="preserve"> أولته فآل، أي صرفته فانصرف، فكأن التأويل صرف الآية إلى ما تحتمله من المعاني.</w:t>
      </w:r>
    </w:p>
    <w:p w:rsidR="009D6DC1" w:rsidRDefault="009D6DC1" w:rsidP="009D6DC1">
      <w:pPr>
        <w:pStyle w:val="a3"/>
        <w:spacing w:before="120"/>
        <w:ind w:left="0" w:firstLine="284"/>
        <w:jc w:val="both"/>
        <w:rPr>
          <w:rFonts w:ascii="Simplified Arabic" w:hAnsi="Simplified Arabic" w:cs="Simplified Arabic"/>
          <w:b w:val="0"/>
          <w:bCs w:val="0"/>
          <w:spacing w:val="-2"/>
          <w:sz w:val="32"/>
          <w:szCs w:val="32"/>
          <w:rtl/>
        </w:rPr>
      </w:pPr>
      <w:r>
        <w:rPr>
          <w:rFonts w:ascii="Simplified Arabic" w:hAnsi="Simplified Arabic" w:cs="Simplified Arabic"/>
          <w:b w:val="0"/>
          <w:bCs w:val="0"/>
          <w:spacing w:val="-2"/>
          <w:sz w:val="32"/>
          <w:szCs w:val="32"/>
          <w:rtl/>
        </w:rPr>
        <w:t xml:space="preserve">ومنه: </w:t>
      </w:r>
      <w:r>
        <w:rPr>
          <w:rFonts w:ascii="Simplified Arabic" w:hAnsi="Simplified Arabic" w:cs="Simplified Arabic"/>
          <w:b w:val="0"/>
          <w:bCs w:val="0"/>
          <w:spacing w:val="-2"/>
          <w:sz w:val="32"/>
          <w:szCs w:val="32"/>
        </w:rPr>
        <w:sym w:font="AGA Arabesque" w:char="F05D"/>
      </w:r>
      <w:r>
        <w:rPr>
          <w:rFonts w:ascii="Simplified Arabic" w:hAnsi="Simplified Arabic" w:cs="Simplified Arabic"/>
          <w:spacing w:val="-2"/>
          <w:sz w:val="32"/>
          <w:szCs w:val="32"/>
          <w:rtl/>
        </w:rPr>
        <w:t>وَرَفَعَ أَبَوَيْهِ عَلَى الْعَرْشِ وَخَرُّوا لَهُ سُجَّداً وَقَالَ يَا أَبَتِ هَذَا تَأْوِيلُ رُؤْيايَ مِنْ قَبْلُ قَدْ جَعَلَهَا رَبِّي حَقّ</w:t>
      </w:r>
      <w:r>
        <w:rPr>
          <w:rFonts w:ascii="Simplified Arabic" w:hAnsi="Simplified Arabic" w:cs="Simplified Arabic"/>
          <w:b w:val="0"/>
          <w:bCs w:val="0"/>
          <w:spacing w:val="-2"/>
          <w:sz w:val="32"/>
          <w:szCs w:val="32"/>
          <w:rtl/>
        </w:rPr>
        <w:t>اً</w:t>
      </w:r>
      <w:r>
        <w:rPr>
          <w:rFonts w:ascii="Simplified Arabic" w:hAnsi="Simplified Arabic" w:cs="Simplified Arabic"/>
          <w:b w:val="0"/>
          <w:bCs w:val="0"/>
          <w:spacing w:val="-2"/>
          <w:sz w:val="32"/>
          <w:szCs w:val="32"/>
        </w:rPr>
        <w:sym w:font="AGA Arabesque" w:char="F05B"/>
      </w:r>
      <w:r>
        <w:rPr>
          <w:rFonts w:ascii="Simplified Arabic" w:hAnsi="Simplified Arabic" w:cs="Simplified Arabic"/>
          <w:b w:val="0"/>
          <w:bCs w:val="0"/>
          <w:spacing w:val="-2"/>
          <w:sz w:val="32"/>
          <w:szCs w:val="32"/>
          <w:rtl/>
        </w:rPr>
        <w:t xml:space="preserve"> يوسف:100، يقول الطبري: </w:t>
      </w:r>
      <w:r>
        <w:rPr>
          <w:rFonts w:ascii="Simplified Arabic" w:hAnsi="Simplified Arabic" w:cs="Simplified Arabic"/>
          <w:b w:val="0"/>
          <w:bCs w:val="0"/>
          <w:spacing w:val="-2"/>
          <w:sz w:val="32"/>
          <w:szCs w:val="32"/>
        </w:rPr>
        <w:t>»</w:t>
      </w:r>
      <w:r>
        <w:rPr>
          <w:rFonts w:ascii="Simplified Arabic" w:hAnsi="Simplified Arabic" w:cs="Simplified Arabic"/>
          <w:b w:val="0"/>
          <w:bCs w:val="0"/>
          <w:spacing w:val="-2"/>
          <w:sz w:val="32"/>
          <w:szCs w:val="32"/>
          <w:rtl/>
        </w:rPr>
        <w:t xml:space="preserve"> هذا السجود الذي سجدت أنت واخوتي تأويل رؤياي من قبل، يعني: ما آلت إليه رؤياي التي كنت رأيتها</w:t>
      </w:r>
      <w:r>
        <w:rPr>
          <w:rFonts w:ascii="Simplified Arabic" w:hAnsi="Simplified Arabic" w:cs="Simplified Arabic"/>
          <w:b w:val="0"/>
          <w:bCs w:val="0"/>
          <w:spacing w:val="-2"/>
          <w:sz w:val="32"/>
          <w:szCs w:val="32"/>
        </w:rPr>
        <w:t>«</w:t>
      </w:r>
      <w:r>
        <w:rPr>
          <w:rFonts w:ascii="Simplified Arabic" w:hAnsi="Simplified Arabic" w:cs="Simplified Arabic"/>
          <w:b w:val="0"/>
          <w:bCs w:val="0"/>
          <w:spacing w:val="-2"/>
          <w:sz w:val="32"/>
          <w:szCs w:val="32"/>
          <w:rtl/>
        </w:rPr>
        <w:t xml:space="preserve">. </w:t>
      </w:r>
      <w:proofErr w:type="gramStart"/>
      <w:r>
        <w:rPr>
          <w:rFonts w:ascii="Simplified Arabic" w:hAnsi="Simplified Arabic" w:cs="Simplified Arabic"/>
          <w:b w:val="0"/>
          <w:bCs w:val="0"/>
          <w:spacing w:val="-2"/>
          <w:sz w:val="32"/>
          <w:szCs w:val="32"/>
          <w:rtl/>
        </w:rPr>
        <w:t>ومنه</w:t>
      </w:r>
      <w:proofErr w:type="gramEnd"/>
      <w:r>
        <w:rPr>
          <w:rFonts w:ascii="Simplified Arabic" w:hAnsi="Simplified Arabic" w:cs="Simplified Arabic"/>
          <w:b w:val="0"/>
          <w:bCs w:val="0"/>
          <w:spacing w:val="-2"/>
          <w:sz w:val="32"/>
          <w:szCs w:val="32"/>
          <w:rtl/>
        </w:rPr>
        <w:t xml:space="preserve"> أيضاً:  </w:t>
      </w:r>
      <w:r>
        <w:rPr>
          <w:rFonts w:ascii="Simplified Arabic" w:hAnsi="Simplified Arabic" w:cs="Simplified Arabic"/>
          <w:b w:val="0"/>
          <w:bCs w:val="0"/>
          <w:spacing w:val="-2"/>
          <w:sz w:val="32"/>
          <w:szCs w:val="32"/>
        </w:rPr>
        <w:sym w:font="AGA Arabesque" w:char="F05D"/>
      </w:r>
      <w:r>
        <w:rPr>
          <w:rFonts w:ascii="Simplified Arabic" w:hAnsi="Simplified Arabic" w:cs="Simplified Arabic"/>
          <w:spacing w:val="-2"/>
          <w:sz w:val="32"/>
          <w:szCs w:val="32"/>
          <w:rtl/>
        </w:rPr>
        <w:t xml:space="preserve">ذَلِكَ تَأْوِيلُ مَا لَمْ تَسْطِعْ عَلَيْهِ صَبْراً </w:t>
      </w:r>
      <w:r>
        <w:rPr>
          <w:rFonts w:ascii="Simplified Arabic" w:hAnsi="Simplified Arabic" w:cs="Simplified Arabic"/>
          <w:b w:val="0"/>
          <w:bCs w:val="0"/>
          <w:spacing w:val="-2"/>
          <w:sz w:val="32"/>
          <w:szCs w:val="32"/>
        </w:rPr>
        <w:t xml:space="preserve"> </w:t>
      </w:r>
      <w:r>
        <w:rPr>
          <w:rFonts w:ascii="Simplified Arabic" w:hAnsi="Simplified Arabic" w:cs="Simplified Arabic"/>
          <w:b w:val="0"/>
          <w:bCs w:val="0"/>
          <w:spacing w:val="-2"/>
          <w:sz w:val="32"/>
          <w:szCs w:val="32"/>
        </w:rPr>
        <w:sym w:font="AGA Arabesque" w:char="F05B"/>
      </w:r>
      <w:r>
        <w:rPr>
          <w:rFonts w:ascii="Simplified Arabic" w:hAnsi="Simplified Arabic" w:cs="Simplified Arabic"/>
          <w:b w:val="0"/>
          <w:bCs w:val="0"/>
          <w:spacing w:val="-2"/>
          <w:sz w:val="32"/>
          <w:szCs w:val="32"/>
          <w:rtl/>
        </w:rPr>
        <w:t xml:space="preserve"> الكهف: 82.</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  2-</w:t>
      </w:r>
      <w:r>
        <w:rPr>
          <w:rFonts w:ascii="Simplified Arabic" w:hAnsi="Simplified Arabic" w:cs="Simplified Arabic"/>
          <w:sz w:val="32"/>
          <w:szCs w:val="32"/>
          <w:rtl/>
        </w:rPr>
        <w:t>إنه مشتق من الإيالة</w:t>
      </w:r>
      <w:r>
        <w:rPr>
          <w:rFonts w:ascii="Simplified Arabic" w:hAnsi="Simplified Arabic" w:cs="Simplified Arabic"/>
          <w:b w:val="0"/>
          <w:bCs w:val="0"/>
          <w:sz w:val="32"/>
          <w:szCs w:val="32"/>
          <w:rtl/>
        </w:rPr>
        <w:t xml:space="preserve">، وهي السياسة، يقال آل الرعية يؤولها إيالة حسنة، أي </w:t>
      </w:r>
      <w:proofErr w:type="spellStart"/>
      <w:r>
        <w:rPr>
          <w:rFonts w:ascii="Simplified Arabic" w:hAnsi="Simplified Arabic" w:cs="Simplified Arabic"/>
          <w:b w:val="0"/>
          <w:bCs w:val="0"/>
          <w:sz w:val="32"/>
          <w:szCs w:val="32"/>
          <w:rtl/>
        </w:rPr>
        <w:t>ساسها</w:t>
      </w:r>
      <w:proofErr w:type="spellEnd"/>
      <w:r>
        <w:rPr>
          <w:rFonts w:ascii="Simplified Arabic" w:hAnsi="Simplified Arabic" w:cs="Simplified Arabic"/>
          <w:b w:val="0"/>
          <w:bCs w:val="0"/>
          <w:sz w:val="32"/>
          <w:szCs w:val="32"/>
          <w:rtl/>
        </w:rPr>
        <w:t xml:space="preserve">، وهو </w:t>
      </w:r>
      <w:proofErr w:type="spellStart"/>
      <w:r>
        <w:rPr>
          <w:rFonts w:ascii="Simplified Arabic" w:hAnsi="Simplified Arabic" w:cs="Simplified Arabic"/>
          <w:b w:val="0"/>
          <w:bCs w:val="0"/>
          <w:sz w:val="32"/>
          <w:szCs w:val="32"/>
          <w:rtl/>
        </w:rPr>
        <w:t>مؤتال</w:t>
      </w:r>
      <w:proofErr w:type="spellEnd"/>
      <w:r>
        <w:rPr>
          <w:rFonts w:ascii="Simplified Arabic" w:hAnsi="Simplified Arabic" w:cs="Simplified Arabic"/>
          <w:b w:val="0"/>
          <w:bCs w:val="0"/>
          <w:sz w:val="32"/>
          <w:szCs w:val="32"/>
          <w:rtl/>
        </w:rPr>
        <w:t xml:space="preserve"> لقومه، أي: سائس محتكم. وعلى هذا الاشتقاق هو أيضا يكون بمعنى الرجوع إلى الأصل، وبمعنى المرجع؛ لأن مرجع الرعية </w:t>
      </w:r>
      <w:proofErr w:type="gramStart"/>
      <w:r>
        <w:rPr>
          <w:rFonts w:ascii="Simplified Arabic" w:hAnsi="Simplified Arabic" w:cs="Simplified Arabic"/>
          <w:b w:val="0"/>
          <w:bCs w:val="0"/>
          <w:sz w:val="32"/>
          <w:szCs w:val="32"/>
          <w:rtl/>
        </w:rPr>
        <w:t>إلى</w:t>
      </w:r>
      <w:proofErr w:type="gramEnd"/>
      <w:r>
        <w:rPr>
          <w:rFonts w:ascii="Simplified Arabic" w:hAnsi="Simplified Arabic" w:cs="Simplified Arabic"/>
          <w:b w:val="0"/>
          <w:bCs w:val="0"/>
          <w:sz w:val="32"/>
          <w:szCs w:val="32"/>
          <w:rtl/>
        </w:rPr>
        <w:t xml:space="preserve"> راعيها، أي: سائسها. </w:t>
      </w:r>
    </w:p>
    <w:p w:rsidR="009D6DC1" w:rsidRDefault="009D6DC1" w:rsidP="009D6DC1">
      <w:pPr>
        <w:pStyle w:val="a3"/>
        <w:spacing w:before="120"/>
        <w:ind w:left="0" w:firstLine="284"/>
        <w:jc w:val="both"/>
        <w:rPr>
          <w:rFonts w:ascii="Simplified Arabic" w:hAnsi="Simplified Arabic" w:cs="Simplified Arabic"/>
          <w:sz w:val="32"/>
          <w:szCs w:val="32"/>
          <w:rtl/>
        </w:rPr>
      </w:pPr>
    </w:p>
    <w:p w:rsidR="009D6DC1" w:rsidRDefault="009D6DC1" w:rsidP="009D6DC1">
      <w:pPr>
        <w:pStyle w:val="a3"/>
        <w:spacing w:before="120"/>
        <w:jc w:val="both"/>
        <w:rPr>
          <w:rFonts w:ascii="Simplified Arabic" w:hAnsi="Simplified Arabic" w:cs="Simplified Arabic"/>
          <w:sz w:val="32"/>
          <w:szCs w:val="32"/>
          <w:rtl/>
        </w:rPr>
      </w:pPr>
    </w:p>
    <w:p w:rsidR="009D6DC1" w:rsidRDefault="009D6DC1" w:rsidP="009D6DC1">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2"/>
          <w:szCs w:val="32"/>
          <w:rtl/>
        </w:rPr>
        <w:t xml:space="preserve">ب) التأويل </w:t>
      </w:r>
      <w:proofErr w:type="gramStart"/>
      <w:r>
        <w:rPr>
          <w:rFonts w:ascii="Simplified Arabic" w:hAnsi="Simplified Arabic" w:cs="Simplified Arabic"/>
          <w:sz w:val="32"/>
          <w:szCs w:val="32"/>
          <w:rtl/>
        </w:rPr>
        <w:t>اصطلاحاً</w:t>
      </w:r>
      <w:proofErr w:type="gramEnd"/>
      <w:r>
        <w:rPr>
          <w:rFonts w:ascii="Simplified Arabic" w:hAnsi="Simplified Arabic" w:cs="Simplified Arabic"/>
          <w:sz w:val="32"/>
          <w:szCs w:val="32"/>
          <w:rtl/>
        </w:rPr>
        <w:t>:</w:t>
      </w:r>
    </w:p>
    <w:p w:rsidR="009D6DC1" w:rsidRDefault="009D6DC1" w:rsidP="009D6DC1">
      <w:pPr>
        <w:pStyle w:val="a3"/>
        <w:spacing w:before="120"/>
        <w:ind w:left="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1-للتأويل في اصطلاح السلف والمتقدمين </w:t>
      </w:r>
      <w:proofErr w:type="gramStart"/>
      <w:r>
        <w:rPr>
          <w:rFonts w:ascii="Simplified Arabic" w:hAnsi="Simplified Arabic" w:cs="Simplified Arabic"/>
          <w:b w:val="0"/>
          <w:bCs w:val="0"/>
          <w:sz w:val="32"/>
          <w:szCs w:val="32"/>
          <w:rtl/>
        </w:rPr>
        <w:t>معنيان :</w:t>
      </w:r>
      <w:proofErr w:type="gramEnd"/>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أولهما:</w:t>
      </w:r>
      <w:r>
        <w:rPr>
          <w:rFonts w:ascii="Simplified Arabic" w:hAnsi="Simplified Arabic" w:cs="Simplified Arabic"/>
          <w:b w:val="0"/>
          <w:bCs w:val="0"/>
          <w:sz w:val="32"/>
          <w:szCs w:val="32"/>
          <w:rtl/>
        </w:rPr>
        <w:t xml:space="preserve"> مرادف للتفسير سواء وافق الظاهر أم خالفه وهذا ما يشير إليه الطبري في تفسيره فيقول:</w:t>
      </w:r>
      <w:r>
        <w:rPr>
          <w:rFonts w:ascii="Simplified Arabic" w:hAnsi="Simplified Arabic" w:cs="Simplified Arabic"/>
          <w:b w:val="0"/>
          <w:bCs w:val="0"/>
          <w:sz w:val="30"/>
          <w:rtl/>
        </w:rPr>
        <w:t xml:space="preserve"> القول في تأويل الآية كذا وكذا، وقال أهل التأويل، واختلف في تأويل هذه الآية ونحو ذلك،</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0"/>
          <w:rtl/>
        </w:rPr>
        <w:t xml:space="preserve">ومراده من ذلك التفسير. وفسروا على هذا قوله تعالى: </w:t>
      </w:r>
      <w:r>
        <w:rPr>
          <w:rFonts w:ascii="Simplified Arabic" w:hAnsi="Simplified Arabic" w:cs="Simplified Arabic"/>
          <w:b w:val="0"/>
          <w:bCs w:val="0"/>
          <w:sz w:val="30"/>
        </w:rPr>
        <w:sym w:font="AGA Arabesque" w:char="F05D"/>
      </w:r>
      <w:r>
        <w:rPr>
          <w:rFonts w:ascii="Simplified Arabic" w:hAnsi="Simplified Arabic" w:cs="Simplified Arabic"/>
          <w:sz w:val="30"/>
          <w:rtl/>
        </w:rPr>
        <w:t>نَبِّئْنَا بِتَأْوِيلِه</w:t>
      </w:r>
      <w:r>
        <w:rPr>
          <w:rFonts w:ascii="Simplified Arabic" w:hAnsi="Simplified Arabic" w:cs="Simplified Arabic"/>
          <w:b w:val="0"/>
          <w:bCs w:val="0"/>
          <w:sz w:val="30"/>
        </w:rPr>
        <w:sym w:font="AGA Arabesque" w:char="F05B"/>
      </w:r>
      <w:r>
        <w:rPr>
          <w:rFonts w:ascii="Simplified Arabic" w:hAnsi="Simplified Arabic" w:cs="Simplified Arabic"/>
          <w:b w:val="0"/>
          <w:bCs w:val="0"/>
          <w:sz w:val="30"/>
          <w:rtl/>
        </w:rPr>
        <w:t xml:space="preserve"> يوسف:36، أي: بتفسيره.</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sz w:val="32"/>
          <w:szCs w:val="32"/>
          <w:u w:val="single"/>
          <w:rtl/>
        </w:rPr>
        <w:t>ثانيهما</w:t>
      </w:r>
      <w:proofErr w:type="gramEnd"/>
      <w:r>
        <w:rPr>
          <w:rFonts w:ascii="Simplified Arabic" w:hAnsi="Simplified Arabic" w:cs="Simplified Arabic"/>
          <w:sz w:val="32"/>
          <w:szCs w:val="32"/>
          <w:u w:val="single"/>
          <w:rtl/>
        </w:rPr>
        <w:t>:</w:t>
      </w:r>
      <w:r>
        <w:rPr>
          <w:rFonts w:ascii="Simplified Arabic" w:hAnsi="Simplified Arabic" w:cs="Simplified Arabic"/>
          <w:b w:val="0"/>
          <w:bCs w:val="0"/>
          <w:sz w:val="32"/>
          <w:szCs w:val="32"/>
          <w:rtl/>
        </w:rPr>
        <w:t xml:space="preserve"> هو نفس المراد للكلام، فإذا كان الكلام إنشاء، فتأويله نفس الفعل المطلوب، من فعل المأمور به وترك المحظور.</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ومنه ما جاء عن أم المؤمنين عائشة رضى الله عنها حينما قالت: كان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يكثر أن يقول في ركوعه وسجوده: </w:t>
      </w:r>
      <w:r>
        <w:rPr>
          <w:rFonts w:ascii="Simplified Arabic" w:hAnsi="Simplified Arabic" w:cs="Simplified Arabic"/>
          <w:sz w:val="32"/>
          <w:szCs w:val="32"/>
        </w:rPr>
        <w:t>»</w:t>
      </w:r>
      <w:r>
        <w:rPr>
          <w:rFonts w:ascii="Simplified Arabic" w:hAnsi="Simplified Arabic" w:cs="Simplified Arabic"/>
          <w:sz w:val="32"/>
          <w:szCs w:val="32"/>
          <w:rtl/>
        </w:rPr>
        <w:t>سبحانك اللهم ربنا وبحمدك اللهم أغفر لنا</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 </w:t>
      </w:r>
      <w:proofErr w:type="spellStart"/>
      <w:r>
        <w:rPr>
          <w:rFonts w:ascii="Simplified Arabic" w:hAnsi="Simplified Arabic" w:cs="Simplified Arabic"/>
          <w:b w:val="0"/>
          <w:bCs w:val="0"/>
          <w:sz w:val="32"/>
          <w:szCs w:val="32"/>
          <w:rtl/>
        </w:rPr>
        <w:t>يتأول</w:t>
      </w:r>
      <w:proofErr w:type="spellEnd"/>
      <w:r>
        <w:rPr>
          <w:rFonts w:ascii="Simplified Arabic" w:hAnsi="Simplified Arabic" w:cs="Simplified Arabic"/>
          <w:b w:val="0"/>
          <w:bCs w:val="0"/>
          <w:sz w:val="32"/>
          <w:szCs w:val="32"/>
          <w:rtl/>
        </w:rPr>
        <w:t xml:space="preserve"> القرآن. يعني </w:t>
      </w:r>
      <w:proofErr w:type="spellStart"/>
      <w:proofErr w:type="gramStart"/>
      <w:r>
        <w:rPr>
          <w:rFonts w:ascii="Simplified Arabic" w:hAnsi="Simplified Arabic" w:cs="Simplified Arabic"/>
          <w:b w:val="0"/>
          <w:bCs w:val="0"/>
          <w:sz w:val="32"/>
          <w:szCs w:val="32"/>
          <w:rtl/>
        </w:rPr>
        <w:t>يتأول</w:t>
      </w:r>
      <w:proofErr w:type="spellEnd"/>
      <w:proofErr w:type="gramEnd"/>
      <w:r>
        <w:rPr>
          <w:rFonts w:ascii="Simplified Arabic" w:hAnsi="Simplified Arabic" w:cs="Simplified Arabic"/>
          <w:b w:val="0"/>
          <w:bCs w:val="0"/>
          <w:sz w:val="32"/>
          <w:szCs w:val="32"/>
          <w:rtl/>
        </w:rPr>
        <w:t xml:space="preserve">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فَسَبِّحْ بِحَمْدِ رَبِّكَ وَاسْتَغْفِرْهُ</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النصر:3.</w:t>
      </w:r>
      <w:r>
        <w:rPr>
          <w:rFonts w:ascii="Simplified Arabic" w:hAnsi="Simplified Arabic" w:cs="Simplified Arabic"/>
          <w:b w:val="0"/>
          <w:bCs w:val="0"/>
          <w:sz w:val="32"/>
          <w:szCs w:val="32"/>
          <w:vertAlign w:val="superscript"/>
          <w:rtl/>
        </w:rPr>
        <w:t xml:space="preserve">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وإذا</w:t>
      </w:r>
      <w:proofErr w:type="gramEnd"/>
      <w:r>
        <w:rPr>
          <w:rFonts w:ascii="Simplified Arabic" w:hAnsi="Simplified Arabic" w:cs="Simplified Arabic"/>
          <w:b w:val="0"/>
          <w:bCs w:val="0"/>
          <w:sz w:val="32"/>
          <w:szCs w:val="32"/>
          <w:rtl/>
        </w:rPr>
        <w:t xml:space="preserve"> كان الكلام خبرا فتأويله نفس الشيء المخبر به إذا وقع، فتأويل الإخبار عن الساعة ووقتها هو وقت وقوعها فعلا، وهو عين الأمور الموجودة في الخارج سواء كانت ماضية أم مستقبلية. ومنه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هَذَا تَأْوِيلُ رُؤْيايَ مِنْ قَبْلُ</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يوسف: 100، يقول مجاهد: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تأويل الشيء هو الشيء، قال: ومنه تأويل الرؤيا، إنما هو الشيء الذي تؤول إليه</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roofErr w:type="gramStart"/>
      <w:r>
        <w:rPr>
          <w:rFonts w:ascii="Simplified Arabic" w:hAnsi="Simplified Arabic" w:cs="Simplified Arabic"/>
          <w:b w:val="0"/>
          <w:bCs w:val="0"/>
          <w:sz w:val="32"/>
          <w:szCs w:val="32"/>
          <w:rtl/>
        </w:rPr>
        <w:t>وبهذا</w:t>
      </w:r>
      <w:proofErr w:type="gramEnd"/>
      <w:r>
        <w:rPr>
          <w:rFonts w:ascii="Simplified Arabic" w:hAnsi="Simplified Arabic" w:cs="Simplified Arabic"/>
          <w:b w:val="0"/>
          <w:bCs w:val="0"/>
          <w:sz w:val="32"/>
          <w:szCs w:val="32"/>
          <w:rtl/>
        </w:rPr>
        <w:t xml:space="preserve"> يختلف عن التعريف الأول المرادف للتفسير، لأنه بالمعنى الأول يعنى الكشف عن المعنى وبيانه وشرحه، فهو موجود في اللفظ والذهن </w:t>
      </w:r>
      <w:r>
        <w:rPr>
          <w:rFonts w:ascii="Simplified Arabic" w:hAnsi="Simplified Arabic" w:cs="Simplified Arabic"/>
          <w:b w:val="0"/>
          <w:bCs w:val="0"/>
          <w:sz w:val="32"/>
          <w:szCs w:val="32"/>
          <w:rtl/>
        </w:rPr>
        <w:lastRenderedPageBreak/>
        <w:t>والرسم، يفسر الكلام بكلام شارح له، بينما التأويل بالتعريف الثاني هو عين الحقائق الخارجية.</w:t>
      </w:r>
    </w:p>
    <w:p w:rsidR="009D6DC1" w:rsidRDefault="009D6DC1" w:rsidP="009D6DC1">
      <w:pPr>
        <w:pStyle w:val="a3"/>
        <w:ind w:left="0" w:hanging="18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2ـ </w:t>
      </w:r>
      <w:proofErr w:type="gramStart"/>
      <w:r>
        <w:rPr>
          <w:rFonts w:ascii="Simplified Arabic" w:hAnsi="Simplified Arabic" w:cs="Simplified Arabic"/>
          <w:b w:val="0"/>
          <w:bCs w:val="0"/>
          <w:sz w:val="32"/>
          <w:szCs w:val="32"/>
          <w:rtl/>
        </w:rPr>
        <w:t>اصطلح</w:t>
      </w:r>
      <w:proofErr w:type="gramEnd"/>
      <w:r>
        <w:rPr>
          <w:rFonts w:ascii="Simplified Arabic" w:hAnsi="Simplified Arabic" w:cs="Simplified Arabic"/>
          <w:b w:val="0"/>
          <w:bCs w:val="0"/>
          <w:sz w:val="32"/>
          <w:szCs w:val="32"/>
          <w:rtl/>
        </w:rPr>
        <w:t xml:space="preserve"> المتأخرون من الفقهاء والمتكلمين والمحدثين والمتصوفة والمفسرين للتأويل تعريفا يختلف عن الاصطلاح السابق:</w:t>
      </w:r>
    </w:p>
    <w:p w:rsidR="009D6DC1" w:rsidRDefault="009D6DC1" w:rsidP="009D6DC1">
      <w:pPr>
        <w:pStyle w:val="a3"/>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فقد</w:t>
      </w:r>
      <w:proofErr w:type="gramEnd"/>
      <w:r>
        <w:rPr>
          <w:rFonts w:ascii="Simplified Arabic" w:hAnsi="Simplified Arabic" w:cs="Simplified Arabic"/>
          <w:b w:val="0"/>
          <w:bCs w:val="0"/>
          <w:sz w:val="32"/>
          <w:szCs w:val="32"/>
          <w:rtl/>
        </w:rPr>
        <w:t xml:space="preserve"> عرفه ابن جزي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بقوله: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هو حمل الكلام على معنى غير المعنى الذي </w:t>
      </w:r>
      <w:proofErr w:type="spellStart"/>
      <w:r>
        <w:rPr>
          <w:rFonts w:ascii="Simplified Arabic" w:hAnsi="Simplified Arabic" w:cs="Simplified Arabic"/>
          <w:b w:val="0"/>
          <w:bCs w:val="0"/>
          <w:sz w:val="32"/>
          <w:szCs w:val="32"/>
          <w:rtl/>
        </w:rPr>
        <w:t>يقتضيه</w:t>
      </w:r>
      <w:proofErr w:type="spellEnd"/>
      <w:r>
        <w:rPr>
          <w:rFonts w:ascii="Simplified Arabic" w:hAnsi="Simplified Arabic" w:cs="Simplified Arabic"/>
          <w:b w:val="0"/>
          <w:bCs w:val="0"/>
          <w:sz w:val="32"/>
          <w:szCs w:val="32"/>
          <w:rtl/>
        </w:rPr>
        <w:t xml:space="preserve"> الظاهر بموجب اقتضى أن يحمل على ذلك ويخرج على ظاهره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وبمثل هذا التعريف عرفه </w:t>
      </w:r>
      <w:proofErr w:type="spellStart"/>
      <w:r>
        <w:rPr>
          <w:rFonts w:ascii="Simplified Arabic" w:hAnsi="Simplified Arabic" w:cs="Simplified Arabic"/>
          <w:b w:val="0"/>
          <w:bCs w:val="0"/>
          <w:sz w:val="32"/>
          <w:szCs w:val="32"/>
          <w:rtl/>
        </w:rPr>
        <w:t>الآمدي</w:t>
      </w:r>
      <w:proofErr w:type="spellEnd"/>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فقال هو: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حمل اللفظ على غير مدلوله الظاهر مع احتماله له بدليل يعضده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9D6DC1" w:rsidRDefault="009D6DC1" w:rsidP="009D6DC1">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وبهذا المعنى جاء تعريفه لدى العلماء، ولا يكاد يخرج عن مدلوله هذا مهما اختلفت العبارات، وهذا التعريف يقتضي أن تتوفر جملة شروط في التأويل كي يكون تأويلا صحيحا، منها: أن يحتمل اللفظ المعنى المحمول عليه، وأن يقوم دليل راجح يدل على أن المراد من اللفظ هو المعنى الخفي وليس الظاهر.</w:t>
      </w:r>
    </w:p>
    <w:p w:rsidR="009D6DC1" w:rsidRDefault="009D6DC1" w:rsidP="009D6DC1">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6"/>
          <w:szCs w:val="36"/>
          <w:rtl/>
        </w:rPr>
        <w:t xml:space="preserve">ثالثا: الفرق بين التفسير </w:t>
      </w:r>
      <w:proofErr w:type="gramStart"/>
      <w:r>
        <w:rPr>
          <w:rFonts w:ascii="Simplified Arabic" w:hAnsi="Simplified Arabic" w:cs="Simplified Arabic"/>
          <w:sz w:val="36"/>
          <w:szCs w:val="36"/>
          <w:rtl/>
        </w:rPr>
        <w:t>والتأويل</w:t>
      </w:r>
      <w:proofErr w:type="gramEnd"/>
      <w:r>
        <w:rPr>
          <w:rFonts w:ascii="Simplified Arabic" w:hAnsi="Simplified Arabic" w:cs="Simplified Arabic"/>
          <w:sz w:val="36"/>
          <w:szCs w:val="36"/>
          <w:rtl/>
        </w:rPr>
        <w:t xml:space="preserve">: </w:t>
      </w:r>
    </w:p>
    <w:p w:rsidR="009D6DC1" w:rsidRDefault="009D6DC1" w:rsidP="009D6DC1">
      <w:pPr>
        <w:pStyle w:val="a3"/>
        <w:spacing w:before="120"/>
        <w:ind w:left="0" w:firstLine="284"/>
        <w:jc w:val="both"/>
        <w:rPr>
          <w:rFonts w:ascii="Simplified Arabic" w:hAnsi="Simplified Arabic" w:cs="Simplified Arabic"/>
          <w:b w:val="0"/>
          <w:bCs w:val="0"/>
          <w:sz w:val="32"/>
          <w:szCs w:val="32"/>
          <w:u w:val="single"/>
          <w:rtl/>
        </w:rPr>
      </w:pPr>
      <w:r>
        <w:rPr>
          <w:rFonts w:ascii="Simplified Arabic" w:hAnsi="Simplified Arabic" w:cs="Simplified Arabic"/>
          <w:b w:val="0"/>
          <w:bCs w:val="0"/>
          <w:sz w:val="32"/>
          <w:szCs w:val="32"/>
          <w:u w:val="single"/>
          <w:rtl/>
        </w:rPr>
        <w:t xml:space="preserve">للعلماء فيما </w:t>
      </w:r>
      <w:proofErr w:type="gramStart"/>
      <w:r>
        <w:rPr>
          <w:rFonts w:ascii="Simplified Arabic" w:hAnsi="Simplified Arabic" w:cs="Simplified Arabic"/>
          <w:b w:val="0"/>
          <w:bCs w:val="0"/>
          <w:sz w:val="32"/>
          <w:szCs w:val="32"/>
          <w:u w:val="single"/>
          <w:rtl/>
        </w:rPr>
        <w:t>يحمله</w:t>
      </w:r>
      <w:proofErr w:type="gramEnd"/>
      <w:r>
        <w:rPr>
          <w:rFonts w:ascii="Simplified Arabic" w:hAnsi="Simplified Arabic" w:cs="Simplified Arabic"/>
          <w:b w:val="0"/>
          <w:bCs w:val="0"/>
          <w:sz w:val="32"/>
          <w:szCs w:val="32"/>
          <w:u w:val="single"/>
          <w:rtl/>
        </w:rPr>
        <w:t xml:space="preserve"> هذان المصطلحان مذهبان:</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الأول:</w:t>
      </w:r>
      <w:r>
        <w:rPr>
          <w:rFonts w:ascii="Simplified Arabic" w:hAnsi="Simplified Arabic" w:cs="Simplified Arabic"/>
          <w:b w:val="0"/>
          <w:bCs w:val="0"/>
          <w:sz w:val="32"/>
          <w:szCs w:val="32"/>
          <w:rtl/>
        </w:rPr>
        <w:t xml:space="preserve"> يرى أنهما بمعنى واحد، وهو الذي قدمناه عن كثير من قدماء المفسرين، وبه قال عدد من اللغويين كأبي عبيدة وابن فارس وآخرين.</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الثاني:</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التفريق</w:t>
      </w:r>
      <w:proofErr w:type="gramEnd"/>
      <w:r>
        <w:rPr>
          <w:rFonts w:ascii="Simplified Arabic" w:hAnsi="Simplified Arabic" w:cs="Simplified Arabic"/>
          <w:b w:val="0"/>
          <w:bCs w:val="0"/>
          <w:sz w:val="32"/>
          <w:szCs w:val="32"/>
          <w:rtl/>
        </w:rPr>
        <w:t xml:space="preserve"> بينهما، واختلفوا في تحديد الوجه الفارق باعتبارات مختلفة، منها:</w:t>
      </w:r>
    </w:p>
    <w:p w:rsidR="009D6DC1" w:rsidRDefault="009D6DC1" w:rsidP="009D6DC1">
      <w:pPr>
        <w:pStyle w:val="a3"/>
        <w:spacing w:before="120"/>
        <w:ind w:left="0"/>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1ـ التفريق بينهما من حيث العموم والخصوص: فالتفسير أعم من التأويل، فكل تأويل تفسير ولا عكس، وبه قال الراغب الأصبهاني، يقول في المفردات: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التفسير أعم من التأويل لأن أكثر استعمال التفسير في الألفاظ ومعاني مفرداتها وغريبها، بينما أكثر استعمال التأويل في الجمل والمعاني، وأن التفسير يستعمل في الكتب الإلهية وفي غيرها، بينما التأويل أكثر استعماله في الكتب الإلهية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9D6DC1" w:rsidRDefault="009D6DC1" w:rsidP="009D6DC1">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فالتفسير إما أن يستعمل في غريب الألفاظ كالبحيرة والسائبة والوصيلة، أو في وجيز مبين بشرح كقوله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وَأَقِيمُوا الصَّلاةَ وَآتُوا الزَّكَاةَ</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البقرة:43، وإما في </w:t>
      </w:r>
      <w:r>
        <w:rPr>
          <w:rFonts w:ascii="Simplified Arabic" w:hAnsi="Simplified Arabic" w:cs="Simplified Arabic"/>
          <w:b w:val="0"/>
          <w:bCs w:val="0"/>
          <w:sz w:val="32"/>
          <w:szCs w:val="32"/>
          <w:rtl/>
        </w:rPr>
        <w:lastRenderedPageBreak/>
        <w:t xml:space="preserve">كلام مضمن لقصة لا يمكن تصور معناه إلا بمعرفتها، كقوله: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وَلَيْسَ الْبِرُّ بِأَنْ تَأْتُوا الْبُيُوتَ مِنْ ظُهُورِهَا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البقرة:189.</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وأما التأويل فانه يستعمل مرة عاما ومرة خاصا، نحو لفظ (</w:t>
      </w:r>
      <w:r>
        <w:rPr>
          <w:rFonts w:ascii="Simplified Arabic" w:hAnsi="Simplified Arabic" w:cs="Simplified Arabic"/>
          <w:sz w:val="32"/>
          <w:szCs w:val="32"/>
          <w:rtl/>
        </w:rPr>
        <w:t>الكفر</w:t>
      </w:r>
      <w:r>
        <w:rPr>
          <w:rFonts w:ascii="Simplified Arabic" w:hAnsi="Simplified Arabic" w:cs="Simplified Arabic"/>
          <w:b w:val="0"/>
          <w:bCs w:val="0"/>
          <w:sz w:val="32"/>
          <w:szCs w:val="32"/>
          <w:rtl/>
        </w:rPr>
        <w:t>) يستعمل تارة في الجحود المطلق، وتارة في جحود الباري خاصة، و(</w:t>
      </w:r>
      <w:r>
        <w:rPr>
          <w:rFonts w:ascii="Simplified Arabic" w:hAnsi="Simplified Arabic" w:cs="Simplified Arabic"/>
          <w:sz w:val="32"/>
          <w:szCs w:val="32"/>
          <w:rtl/>
        </w:rPr>
        <w:t>الإيمان</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المستعمل في التصديق المطلق تارة، وفي تصديق الحق تارة، وإما في لفظ مشترك بين  معان مختلفة. </w:t>
      </w:r>
    </w:p>
    <w:p w:rsidR="009D6DC1" w:rsidRDefault="009D6DC1" w:rsidP="009D6DC1">
      <w:pPr>
        <w:pStyle w:val="a3"/>
        <w:spacing w:before="120"/>
        <w:ind w:left="0" w:hanging="9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2ـ التفريق بينهما بحسب الرواية والدراية فإذا كان بيان المعنى  مستنداً إلى النقل والسماع فهو التفسير، وإذا كان مستندا إلى الرأي والاجتهاد فهو التأويل؛ فالمفسر راو، والمؤول مستنبط ومجتهد، وإليه يذهب </w:t>
      </w:r>
      <w:proofErr w:type="spellStart"/>
      <w:r>
        <w:rPr>
          <w:rFonts w:ascii="Simplified Arabic" w:hAnsi="Simplified Arabic" w:cs="Simplified Arabic"/>
          <w:b w:val="0"/>
          <w:bCs w:val="0"/>
          <w:sz w:val="32"/>
          <w:szCs w:val="32"/>
          <w:rtl/>
        </w:rPr>
        <w:t>البغوي</w:t>
      </w:r>
      <w:proofErr w:type="spellEnd"/>
      <w:r>
        <w:rPr>
          <w:rFonts w:ascii="Simplified Arabic" w:hAnsi="Simplified Arabic" w:cs="Simplified Arabic"/>
          <w:b w:val="0"/>
          <w:bCs w:val="0"/>
          <w:sz w:val="32"/>
          <w:szCs w:val="32"/>
          <w:rtl/>
        </w:rPr>
        <w:t>.</w:t>
      </w:r>
    </w:p>
    <w:p w:rsidR="009D6DC1" w:rsidRDefault="009D6DC1" w:rsidP="009D6DC1">
      <w:pPr>
        <w:pStyle w:val="a3"/>
        <w:spacing w:before="120"/>
        <w:ind w:left="0" w:hanging="90"/>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 3ـ التفريق بينهما على أساس مرتبة الدلالة من حيث القطع والظن، فإذا كانت دلالة اللفظ على المعنى المراد قطعية لا تحتمل إلا وجها واحدا؛ فهو التفسير سواء كان نقلياً أو رأياً، وإن كانت دلالته ظنية ؛ فهو التأويل سواء تحصل بيانه بالدليل النقلي أو بالاجتهاد. فالتفسير ذو وجه واحد، والتأويل ذو وجوه، لذلك لا يقع التشديد في التأويل، لأنه لا يخبر عن المراد قطعا، فلا ينبغي للمؤول أن يقول: عنى  كذا، أو أراد كذا، ولكن يقول: يتوجه إلى كذا من الوجوه. والمفسر يقول: عنى كذا، فيقع فيه التشديد. وبهذا قال </w:t>
      </w:r>
      <w:proofErr w:type="spellStart"/>
      <w:r>
        <w:rPr>
          <w:rFonts w:ascii="Simplified Arabic" w:hAnsi="Simplified Arabic" w:cs="Simplified Arabic"/>
          <w:b w:val="0"/>
          <w:bCs w:val="0"/>
          <w:sz w:val="32"/>
          <w:szCs w:val="32"/>
          <w:rtl/>
        </w:rPr>
        <w:t>الماتريدي</w:t>
      </w:r>
      <w:proofErr w:type="spellEnd"/>
      <w:r>
        <w:rPr>
          <w:rFonts w:ascii="Simplified Arabic" w:hAnsi="Simplified Arabic" w:cs="Simplified Arabic"/>
          <w:b w:val="0"/>
          <w:bCs w:val="0"/>
          <w:sz w:val="32"/>
          <w:szCs w:val="32"/>
          <w:rtl/>
        </w:rPr>
        <w:t>.</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وهذا</w:t>
      </w:r>
      <w:proofErr w:type="gramEnd"/>
      <w:r>
        <w:rPr>
          <w:rFonts w:ascii="Simplified Arabic" w:hAnsi="Simplified Arabic" w:cs="Simplified Arabic"/>
          <w:b w:val="0"/>
          <w:bCs w:val="0"/>
          <w:sz w:val="32"/>
          <w:szCs w:val="32"/>
          <w:rtl/>
        </w:rPr>
        <w:t xml:space="preserve"> هو المراد من قول بعضهم بأن التفسير بيان لفظ لا يحتمل إلا وجها واحدا، والتأويل هو توجيه لفظ متوجه إلى معان مختلفة إلى واحد منها، بما ظهر من الأدلة.</w:t>
      </w:r>
    </w:p>
    <w:p w:rsidR="009D6DC1" w:rsidRDefault="009D6DC1" w:rsidP="009D6DC1">
      <w:pPr>
        <w:pStyle w:val="a3"/>
        <w:spacing w:before="120"/>
        <w:ind w:left="0" w:hanging="9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4ـ التفريق بينهما بحسب اختلاف </w:t>
      </w:r>
      <w:proofErr w:type="spellStart"/>
      <w:r>
        <w:rPr>
          <w:rFonts w:ascii="Simplified Arabic" w:hAnsi="Simplified Arabic" w:cs="Simplified Arabic"/>
          <w:b w:val="0"/>
          <w:bCs w:val="0"/>
          <w:sz w:val="32"/>
          <w:szCs w:val="32"/>
          <w:rtl/>
        </w:rPr>
        <w:t>متعلقهما</w:t>
      </w:r>
      <w:proofErr w:type="spellEnd"/>
      <w:r>
        <w:rPr>
          <w:rFonts w:ascii="Simplified Arabic" w:hAnsi="Simplified Arabic" w:cs="Simplified Arabic"/>
          <w:b w:val="0"/>
          <w:bCs w:val="0"/>
          <w:sz w:val="32"/>
          <w:szCs w:val="32"/>
          <w:rtl/>
        </w:rPr>
        <w:t xml:space="preserve">: واختلفوا في ذلك؛ فقال بعضهم: إن التفسير هو التفسير بالظاهر، فهو كشف معاني القرآن الظاهرة من اللفظ وكشف  المغلق من اللفظ. </w:t>
      </w:r>
      <w:proofErr w:type="gramStart"/>
      <w:r>
        <w:rPr>
          <w:rFonts w:ascii="Simplified Arabic" w:hAnsi="Simplified Arabic" w:cs="Simplified Arabic"/>
          <w:b w:val="0"/>
          <w:bCs w:val="0"/>
          <w:sz w:val="32"/>
          <w:szCs w:val="32"/>
          <w:rtl/>
        </w:rPr>
        <w:t>أما</w:t>
      </w:r>
      <w:proofErr w:type="gramEnd"/>
      <w:r>
        <w:rPr>
          <w:rFonts w:ascii="Simplified Arabic" w:hAnsi="Simplified Arabic" w:cs="Simplified Arabic"/>
          <w:b w:val="0"/>
          <w:bCs w:val="0"/>
          <w:sz w:val="32"/>
          <w:szCs w:val="32"/>
          <w:rtl/>
        </w:rPr>
        <w:t xml:space="preserve"> التأويل: فهو صرف الآية إلى معنى غير المعنى الذي </w:t>
      </w:r>
      <w:proofErr w:type="spellStart"/>
      <w:r>
        <w:rPr>
          <w:rFonts w:ascii="Simplified Arabic" w:hAnsi="Simplified Arabic" w:cs="Simplified Arabic"/>
          <w:b w:val="0"/>
          <w:bCs w:val="0"/>
          <w:sz w:val="32"/>
          <w:szCs w:val="32"/>
          <w:rtl/>
        </w:rPr>
        <w:t>يقتضيه</w:t>
      </w:r>
      <w:proofErr w:type="spellEnd"/>
      <w:r>
        <w:rPr>
          <w:rFonts w:ascii="Simplified Arabic" w:hAnsi="Simplified Arabic" w:cs="Simplified Arabic"/>
          <w:b w:val="0"/>
          <w:bCs w:val="0"/>
          <w:sz w:val="32"/>
          <w:szCs w:val="32"/>
          <w:rtl/>
        </w:rPr>
        <w:t xml:space="preserve">   الظاهر بدليل اقتضى هذا الصرف، وهذا ما صار إليه عرف جمهور المتأخرين من المفسرين والأصوليين والفقهاء والمحدثين والمتصوفة.</w:t>
      </w:r>
    </w:p>
    <w:p w:rsidR="009D6DC1" w:rsidRDefault="009D6DC1" w:rsidP="009D6DC1">
      <w:pPr>
        <w:pStyle w:val="a3"/>
        <w:spacing w:before="120"/>
        <w:ind w:left="0" w:firstLine="284"/>
        <w:jc w:val="center"/>
        <w:rPr>
          <w:rFonts w:ascii="Simplified Arabic" w:hAnsi="Simplified Arabic" w:cs="Simplified Arabic"/>
          <w:sz w:val="36"/>
          <w:szCs w:val="36"/>
          <w:rtl/>
        </w:rPr>
      </w:pPr>
      <w:proofErr w:type="gramStart"/>
      <w:r>
        <w:rPr>
          <w:rFonts w:ascii="Simplified Arabic" w:hAnsi="Simplified Arabic" w:cs="Simplified Arabic"/>
          <w:sz w:val="36"/>
          <w:szCs w:val="36"/>
          <w:rtl/>
        </w:rPr>
        <w:t>مكانة</w:t>
      </w:r>
      <w:proofErr w:type="gramEnd"/>
      <w:r>
        <w:rPr>
          <w:rFonts w:ascii="Simplified Arabic" w:hAnsi="Simplified Arabic" w:cs="Simplified Arabic"/>
          <w:sz w:val="36"/>
          <w:szCs w:val="36"/>
          <w:rtl/>
        </w:rPr>
        <w:t xml:space="preserve"> علم التفسير والفائدة من دراسته</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لقد خاطب الله تعالى خلقه بما يفهمونه، فأرسل كل رسول بلسان قومه، وأنزل كتبه على لغاتهم: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أَرْسَلْنَا مِنْ رَسُولٍ إِلاّ بِلِسَانِ قَوْمِهِ لِيُبَيِّنَ لَهُمْ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إبراهيم: 4، وأنزل القرآن بلسان عربي مبين في زمن أفصح العرب، فكانوا يعلمون ظواهره وأحكامه، ولم يحتاجوا إلى أن يسألوا عنها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أما دقائق باطنه فإنما كانت تظهر لهم بعد البحث والنظر، مع سؤالهم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عن الكثير منها، كسؤالهم لما نزل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الَّذِينَ آمَنُوا وَلَمْ يَلْبِسُوا إِيمَانَهُمْ بِظُلْمٍ أُولَئِكَ لَهُمُ الأَمْنُ وَهُمْ مُهْتَدُونَ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 الأنعام:82، فقالوا: وأينا لم يظلم نفسه؟‍‍‍‍، ففسره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الظلم بالشرك، وتلا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إِنَّ الشِّرْكَ لَظُلْمٌ عَظِيمٌ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لقمان:13. </w:t>
      </w:r>
      <w:proofErr w:type="gramStart"/>
      <w:r>
        <w:rPr>
          <w:rFonts w:ascii="Simplified Arabic" w:hAnsi="Simplified Arabic" w:cs="Simplified Arabic"/>
          <w:b w:val="0"/>
          <w:bCs w:val="0"/>
          <w:sz w:val="32"/>
          <w:szCs w:val="32"/>
          <w:rtl/>
        </w:rPr>
        <w:t>وكسؤال</w:t>
      </w:r>
      <w:proofErr w:type="gramEnd"/>
      <w:r>
        <w:rPr>
          <w:rFonts w:ascii="Simplified Arabic" w:hAnsi="Simplified Arabic" w:cs="Simplified Arabic"/>
          <w:b w:val="0"/>
          <w:bCs w:val="0"/>
          <w:sz w:val="32"/>
          <w:szCs w:val="32"/>
          <w:rtl/>
        </w:rPr>
        <w:t xml:space="preserve"> عائشة رضي الله عنها عن الحساب اليسير فقال: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hint="cs"/>
          <w:b w:val="0"/>
          <w:bCs w:val="0"/>
          <w:sz w:val="32"/>
          <w:szCs w:val="32"/>
          <w:rtl/>
        </w:rPr>
        <w:t>ذلك العرض، ومن نوقش الحساب عذب</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وكقصة عدي بن </w:t>
      </w:r>
      <w:proofErr w:type="gramStart"/>
      <w:r>
        <w:rPr>
          <w:rFonts w:ascii="Simplified Arabic" w:hAnsi="Simplified Arabic" w:cs="Simplified Arabic"/>
          <w:b w:val="0"/>
          <w:bCs w:val="0"/>
          <w:sz w:val="32"/>
          <w:szCs w:val="32"/>
          <w:rtl/>
        </w:rPr>
        <w:t>حاتم</w:t>
      </w:r>
      <w:proofErr w:type="gramEnd"/>
      <w:r>
        <w:rPr>
          <w:rFonts w:ascii="Simplified Arabic" w:hAnsi="Simplified Arabic" w:cs="Simplified Arabic"/>
          <w:b w:val="0"/>
          <w:bCs w:val="0"/>
          <w:sz w:val="32"/>
          <w:szCs w:val="32"/>
          <w:rtl/>
        </w:rPr>
        <w:t xml:space="preserve"> في الخيط الأبيض والخيط الأسود، وغير ذلك مما سألوا عنه.</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ونحن محتاجون إلى ما كانوا يحتاجون إليه وزيادة على ذلك مما لم يحتاجوا إليه من أحكام الظاهر، لقصورنا عن مدارك أحكام اللغة بغير تعلم، فنحن أشد احتياجا إلى التفسير. وقد أمرنا سبحانه بتدبر كتابه، وتبيين معانيه، وفهم </w:t>
      </w:r>
      <w:proofErr w:type="spellStart"/>
      <w:r>
        <w:rPr>
          <w:rFonts w:ascii="Simplified Arabic" w:hAnsi="Simplified Arabic" w:cs="Simplified Arabic"/>
          <w:b w:val="0"/>
          <w:bCs w:val="0"/>
          <w:sz w:val="32"/>
          <w:szCs w:val="32"/>
          <w:rtl/>
        </w:rPr>
        <w:t>مراداته</w:t>
      </w:r>
      <w:proofErr w:type="spellEnd"/>
      <w:r>
        <w:rPr>
          <w:rFonts w:ascii="Simplified Arabic" w:hAnsi="Simplified Arabic" w:cs="Simplified Arabic"/>
          <w:b w:val="0"/>
          <w:bCs w:val="0"/>
          <w:sz w:val="32"/>
          <w:szCs w:val="32"/>
          <w:rtl/>
        </w:rPr>
        <w:t xml:space="preserve"> فيه، فقال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كِتَابٌ أَنْزَلْنَاهُ إِلَيْكَ مُبَارَكٌ لِيَدَّبَّرُوا آيَاتِهِ وَلِيَتَذَكَّرَ أُولُو الأَلْبَابِ</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صّ:29، وجه الدلالة: أن الله تعالى بين أن الحكمة من إنزال هذا القرآن المبارك أن يتدبر الناس آياته، ويتعظوا بها، والتدبر: التأمل في الألفاظ للوصول إلى معانيها، فإذا لم يكن كذلك فاتت الحكمة من إنزال القرآن، وصار مجرد ألفاظ لا فائدة منها، ولا تأثير لها. وقال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أَفَلا يَتَدَبَّرُونَ الْقُرْآنَ أَمْ عَلَى قُلُوبٍ أَقْفَالُهَا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محمد:24، وجه الدلالة: أن الله تعالى وبخ أولئك الذين لا يتدبرون القرآن، ووصف ذلك بأنه من الإقفال على القلوب، وعدم وصول الخير إليها.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والعادة تمنع أن يقرأ قوم كتابا في فن من العلم كالطب والحساب ولا </w:t>
      </w:r>
      <w:proofErr w:type="spellStart"/>
      <w:r>
        <w:rPr>
          <w:rFonts w:ascii="Simplified Arabic" w:hAnsi="Simplified Arabic" w:cs="Simplified Arabic"/>
          <w:b w:val="0"/>
          <w:bCs w:val="0"/>
          <w:sz w:val="32"/>
          <w:szCs w:val="32"/>
          <w:rtl/>
        </w:rPr>
        <w:t>يستشرحوه</w:t>
      </w:r>
      <w:proofErr w:type="spellEnd"/>
      <w:r>
        <w:rPr>
          <w:rFonts w:ascii="Simplified Arabic" w:hAnsi="Simplified Arabic" w:cs="Simplified Arabic"/>
          <w:b w:val="0"/>
          <w:bCs w:val="0"/>
          <w:sz w:val="32"/>
          <w:szCs w:val="32"/>
          <w:rtl/>
        </w:rPr>
        <w:t xml:space="preserve">، فكيف بكلام الله تعالى الذي هو عصمتهم، وبه نجاتهم وسعادتهم، وقيام دينهم ودنياهم، فيجت على أهل العلم أن يبينوه للناس بكل طريق </w:t>
      </w:r>
      <w:proofErr w:type="spellStart"/>
      <w:r>
        <w:rPr>
          <w:rFonts w:ascii="Simplified Arabic" w:hAnsi="Simplified Arabic" w:cs="Simplified Arabic"/>
          <w:b w:val="0"/>
          <w:bCs w:val="0"/>
          <w:sz w:val="32"/>
          <w:szCs w:val="32"/>
          <w:rtl/>
        </w:rPr>
        <w:t>يستطيعونه</w:t>
      </w:r>
      <w:proofErr w:type="spellEnd"/>
      <w:r>
        <w:rPr>
          <w:rFonts w:ascii="Simplified Arabic" w:hAnsi="Simplified Arabic" w:cs="Simplified Arabic"/>
          <w:b w:val="0"/>
          <w:bCs w:val="0"/>
          <w:sz w:val="32"/>
          <w:szCs w:val="32"/>
          <w:rtl/>
        </w:rPr>
        <w:t xml:space="preserve">، لقوله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وَإِذْ أَخَذَ اللَّهُ مِيثَاقَ الَّذِينَ أُوتُوا الْكِتَابَ لَتُبَيِّنُنَّهُ لِلنَّاسِ وَلا تَكْتُمُونَهُ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آل </w:t>
      </w:r>
      <w:r>
        <w:rPr>
          <w:rFonts w:ascii="Simplified Arabic" w:hAnsi="Simplified Arabic" w:cs="Simplified Arabic"/>
          <w:b w:val="0"/>
          <w:bCs w:val="0"/>
          <w:sz w:val="32"/>
          <w:szCs w:val="32"/>
          <w:rtl/>
        </w:rPr>
        <w:lastRenderedPageBreak/>
        <w:t>عمران:187، وتبيين الكتاب للناس شامل لتبيين ألفاظه ومعانيه، فيكون تبيين القرآن مما أخذ الله العهد على أهل العلم ببيانه.</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ومعلوم أن تفسيره يكون بعضه من قبيل بسط الألفاظ الوجيزة وكشف معانيها، وبعضه من قبيل ترجيح بعض الاحتمالات على بعض لبلاغته ولطف معانيه، ولهذا لا يستغنى عن قانون عام يعول في تفسيره عليه، ويرجع في تفسيره إليه، من معرفة مفردات ألفاظه ومركباتها، وسياقه، وظاهره وباطنه، وغير ذلك مما لا يدخل تحت الوهم، ويدق على الفهم، وفي هذا تتفاوت الأذهان، وتتعدد الأفهام.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ثم إن 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لم يفسر القرآن كله لغةً وأحكاماً، وإن كان فلم ينقل إلينا مثل ذلك، ولم ينقل إلينا عن أصحابه تفسير القرآن كله، وقد ضعفت الملكة اللغوية عند الناس، واستجدت الحاجات أوسع مما كانت عليه، ومقتضيات العصور وأحوالها مختلفة، مما يزيد حاجتنا إلى التفسير، ويظهر أهميته في متابعة التطور والرقي الفكري والاجتماعي، واستبيان وجوه هدايته، وتحقيق مقاصده في النفس والمجتمع، تلبية لحاجة الأمة، وربط حركة تطورها بقانون القرآن.</w:t>
      </w:r>
    </w:p>
    <w:p w:rsidR="009D6DC1" w:rsidRDefault="009D6DC1" w:rsidP="009D6DC1">
      <w:pPr>
        <w:pStyle w:val="a3"/>
        <w:spacing w:before="120"/>
        <w:ind w:left="0" w:firstLine="284"/>
        <w:jc w:val="both"/>
        <w:rPr>
          <w:rFonts w:ascii="Simplified Arabic" w:hAnsi="Simplified Arabic" w:cs="Simplified Arabic"/>
          <w:b w:val="0"/>
          <w:bCs w:val="0"/>
          <w:sz w:val="30"/>
          <w:rtl/>
        </w:rPr>
      </w:pPr>
      <w:r>
        <w:rPr>
          <w:rFonts w:ascii="Simplified Arabic" w:hAnsi="Simplified Arabic" w:cs="Simplified Arabic"/>
          <w:b w:val="0"/>
          <w:bCs w:val="0"/>
          <w:sz w:val="30"/>
          <w:rtl/>
        </w:rPr>
        <w:t xml:space="preserve">يقول القاضي شمس الدين </w:t>
      </w:r>
      <w:proofErr w:type="spellStart"/>
      <w:r>
        <w:rPr>
          <w:rFonts w:ascii="Simplified Arabic" w:hAnsi="Simplified Arabic" w:cs="Simplified Arabic"/>
          <w:b w:val="0"/>
          <w:bCs w:val="0"/>
          <w:sz w:val="30"/>
          <w:rtl/>
        </w:rPr>
        <w:t>الخُوَيِّيِّ</w:t>
      </w:r>
      <w:proofErr w:type="spellEnd"/>
      <w:r>
        <w:rPr>
          <w:rFonts w:ascii="Simplified Arabic" w:hAnsi="Simplified Arabic" w:cs="Simplified Arabic"/>
          <w:b w:val="0"/>
          <w:bCs w:val="0"/>
          <w:sz w:val="30"/>
          <w:rtl/>
        </w:rPr>
        <w:t xml:space="preserve">: </w:t>
      </w:r>
      <w:r>
        <w:rPr>
          <w:rFonts w:ascii="Simplified Arabic" w:hAnsi="Simplified Arabic" w:cs="Simplified Arabic"/>
          <w:b w:val="0"/>
          <w:bCs w:val="0"/>
          <w:sz w:val="30"/>
        </w:rPr>
        <w:t>»</w:t>
      </w:r>
      <w:r>
        <w:rPr>
          <w:rFonts w:ascii="Simplified Arabic" w:hAnsi="Simplified Arabic" w:cs="Simplified Arabic"/>
          <w:b w:val="0"/>
          <w:bCs w:val="0"/>
          <w:sz w:val="30"/>
          <w:rtl/>
        </w:rPr>
        <w:t xml:space="preserve">علم التفسير عسير يسير، أما عسره فظاهر من وجوه، أظهرها: أنه كلام متكلم لم يصل الناس إلى مراده بالسماع  منه، ولا إمكان للوصول إليه، بخلاف الأمثال والأشعار ونحوها، فإن الإنسان يمكن علمه منه إذا تكلم، بأن يسمع منه أو ممن سمع منه، وأما القرآن فتفسيره على وجه القطع لا يعلم إلا بأن يسمع من الرسول </w:t>
      </w:r>
      <w:r>
        <w:rPr>
          <w:rFonts w:ascii="Simplified Arabic" w:hAnsi="Simplified Arabic" w:cs="Simplified Arabic"/>
          <w:sz w:val="30"/>
        </w:rPr>
        <w:sym w:font="AGA Arabesque" w:char="F065"/>
      </w:r>
      <w:r>
        <w:rPr>
          <w:rFonts w:ascii="Simplified Arabic" w:hAnsi="Simplified Arabic" w:cs="Simplified Arabic"/>
          <w:b w:val="0"/>
          <w:bCs w:val="0"/>
          <w:sz w:val="30"/>
          <w:rtl/>
        </w:rPr>
        <w:t>، وذلك متعذر إلا في آيات قلائل، فالعلم بالمراد يستنبط بأمارات ودلائل، والحكمة فيه أن الله تعالى أراد أن يتفكر عباده في كتابه، فلم يأمر نبيه بالتنصيص على المراد في جمع آياته</w:t>
      </w:r>
      <w:r>
        <w:rPr>
          <w:rFonts w:ascii="Simplified Arabic" w:hAnsi="Simplified Arabic" w:cs="Simplified Arabic"/>
          <w:b w:val="0"/>
          <w:bCs w:val="0"/>
          <w:sz w:val="30"/>
        </w:rPr>
        <w:t>«</w:t>
      </w:r>
      <w:r>
        <w:rPr>
          <w:rFonts w:ascii="Simplified Arabic" w:hAnsi="Simplified Arabic" w:cs="Simplified Arabic"/>
          <w:b w:val="0"/>
          <w:bCs w:val="0"/>
          <w:sz w:val="30"/>
          <w:rtl/>
        </w:rPr>
        <w:t xml:space="preserve">.                      </w:t>
      </w:r>
    </w:p>
    <w:p w:rsidR="009D6DC1" w:rsidRDefault="009D6DC1" w:rsidP="009D6DC1">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0"/>
          <w:rtl/>
        </w:rPr>
        <w:t xml:space="preserve">فكتاب الله تعالى لانهاية لمعانيه، ولا حد لأسراره، ومن هنا جاء قول ابن مسعود رضي الله عنه: </w:t>
      </w:r>
      <w:r>
        <w:rPr>
          <w:rFonts w:ascii="Simplified Arabic" w:hAnsi="Simplified Arabic" w:cs="Simplified Arabic"/>
          <w:b w:val="0"/>
          <w:bCs w:val="0"/>
          <w:sz w:val="30"/>
        </w:rPr>
        <w:t>»</w:t>
      </w:r>
      <w:r>
        <w:rPr>
          <w:rFonts w:ascii="Simplified Arabic" w:hAnsi="Simplified Arabic" w:cs="Simplified Arabic"/>
          <w:b w:val="0"/>
          <w:bCs w:val="0"/>
          <w:sz w:val="30"/>
          <w:rtl/>
        </w:rPr>
        <w:t>من أراد العلم فليثور القرآن فإن فيه علم الأولين والآخرين</w:t>
      </w:r>
      <w:r>
        <w:rPr>
          <w:rFonts w:ascii="Simplified Arabic" w:hAnsi="Simplified Arabic" w:cs="Simplified Arabic"/>
          <w:b w:val="0"/>
          <w:bCs w:val="0"/>
          <w:sz w:val="30"/>
        </w:rPr>
        <w:t>«</w:t>
      </w:r>
      <w:r>
        <w:rPr>
          <w:rFonts w:ascii="Simplified Arabic" w:hAnsi="Simplified Arabic" w:cs="Simplified Arabic"/>
          <w:b w:val="0"/>
          <w:bCs w:val="0"/>
          <w:sz w:val="30"/>
          <w:rtl/>
        </w:rPr>
        <w:t xml:space="preserve"> قال البيهقي في المدخل: أراد به أصول العلم.</w:t>
      </w:r>
      <w:r>
        <w:rPr>
          <w:rFonts w:ascii="Simplified Arabic" w:hAnsi="Simplified Arabic" w:cs="Simplified Arabic"/>
          <w:b w:val="0"/>
          <w:bCs w:val="0"/>
          <w:sz w:val="30"/>
          <w:vertAlign w:val="superscript"/>
          <w:rtl/>
        </w:rPr>
        <w:t xml:space="preserve"> </w:t>
      </w:r>
      <w:r>
        <w:rPr>
          <w:rFonts w:ascii="Simplified Arabic" w:hAnsi="Simplified Arabic" w:cs="Simplified Arabic"/>
          <w:b w:val="0"/>
          <w:bCs w:val="0"/>
          <w:sz w:val="30"/>
          <w:rtl/>
        </w:rPr>
        <w:t xml:space="preserve">وإنما يفهم منه كلٌ بمقدار ما يفتح الله عليه، وبحسب استعداده للفهم، وموقعه من العلم، وقد أصاب من قال في حق علم التفسير:  </w:t>
      </w:r>
      <w:r>
        <w:rPr>
          <w:rFonts w:ascii="Simplified Arabic" w:hAnsi="Simplified Arabic" w:cs="Simplified Arabic"/>
          <w:b w:val="0"/>
          <w:bCs w:val="0"/>
          <w:sz w:val="30"/>
        </w:rPr>
        <w:t>»</w:t>
      </w:r>
      <w:r>
        <w:rPr>
          <w:rFonts w:ascii="Simplified Arabic" w:hAnsi="Simplified Arabic" w:cs="Simplified Arabic"/>
          <w:b w:val="0"/>
          <w:bCs w:val="0"/>
          <w:sz w:val="30"/>
          <w:rtl/>
        </w:rPr>
        <w:t xml:space="preserve"> العلوم ثلاثة: علم نضج وما احترق؛ وهو علم الأصول والنحو، وعلم لا نضج ولا احترق؛ وهو  </w:t>
      </w:r>
      <w:r>
        <w:rPr>
          <w:rFonts w:ascii="Simplified Arabic" w:hAnsi="Simplified Arabic" w:cs="Simplified Arabic"/>
          <w:b w:val="0"/>
          <w:bCs w:val="0"/>
          <w:sz w:val="30"/>
          <w:rtl/>
        </w:rPr>
        <w:lastRenderedPageBreak/>
        <w:t>علم البيان والتفسير، وعلم نضج واحترق؛ وهو علم الفقه والحديث</w:t>
      </w:r>
      <w:r>
        <w:rPr>
          <w:rFonts w:ascii="Simplified Arabic" w:hAnsi="Simplified Arabic" w:cs="Simplified Arabic"/>
          <w:b w:val="0"/>
          <w:bCs w:val="0"/>
          <w:sz w:val="30"/>
        </w:rPr>
        <w:t>«</w:t>
      </w:r>
      <w:r>
        <w:rPr>
          <w:rFonts w:ascii="Simplified Arabic" w:hAnsi="Simplified Arabic" w:cs="Simplified Arabic"/>
          <w:b w:val="0"/>
          <w:bCs w:val="0"/>
          <w:sz w:val="30"/>
          <w:vertAlign w:val="superscript"/>
          <w:rtl/>
        </w:rPr>
        <w:t xml:space="preserve"> </w:t>
      </w:r>
      <w:r>
        <w:rPr>
          <w:rFonts w:ascii="Simplified Arabic" w:hAnsi="Simplified Arabic" w:cs="Simplified Arabic"/>
          <w:b w:val="0"/>
          <w:bCs w:val="0"/>
          <w:sz w:val="30"/>
          <w:rtl/>
        </w:rPr>
        <w:t xml:space="preserve">لكن الحكم الأخير فيه نظر. </w:t>
      </w:r>
    </w:p>
    <w:p w:rsidR="009D6DC1" w:rsidRDefault="009D6DC1" w:rsidP="009D6DC1">
      <w:pPr>
        <w:pStyle w:val="a3"/>
        <w:spacing w:before="120"/>
        <w:ind w:left="0" w:firstLine="284"/>
        <w:jc w:val="center"/>
        <w:rPr>
          <w:rFonts w:ascii="Simplified Arabic" w:hAnsi="Simplified Arabic" w:cs="Simplified Arabic"/>
          <w:sz w:val="36"/>
          <w:szCs w:val="36"/>
          <w:rtl/>
          <w:lang w:bidi="ar-IQ"/>
        </w:rPr>
      </w:pPr>
    </w:p>
    <w:p w:rsidR="009D6DC1" w:rsidRDefault="009D6DC1" w:rsidP="009D6DC1">
      <w:pPr>
        <w:pStyle w:val="a3"/>
        <w:spacing w:before="120"/>
        <w:ind w:left="0" w:firstLine="284"/>
        <w:jc w:val="center"/>
        <w:rPr>
          <w:rFonts w:ascii="Simplified Arabic" w:hAnsi="Simplified Arabic" w:cs="Simplified Arabic"/>
          <w:sz w:val="36"/>
          <w:szCs w:val="36"/>
          <w:rtl/>
        </w:rPr>
      </w:pPr>
      <w:r>
        <w:rPr>
          <w:rFonts w:ascii="Simplified Arabic" w:hAnsi="Simplified Arabic" w:cs="Simplified Arabic"/>
          <w:sz w:val="36"/>
          <w:szCs w:val="36"/>
          <w:rtl/>
        </w:rPr>
        <w:t xml:space="preserve">والغرض </w:t>
      </w:r>
      <w:proofErr w:type="gramStart"/>
      <w:r>
        <w:rPr>
          <w:rFonts w:ascii="Simplified Arabic" w:hAnsi="Simplified Arabic" w:cs="Simplified Arabic"/>
          <w:sz w:val="36"/>
          <w:szCs w:val="36"/>
          <w:rtl/>
        </w:rPr>
        <w:t>من</w:t>
      </w:r>
      <w:proofErr w:type="gramEnd"/>
      <w:r>
        <w:rPr>
          <w:rFonts w:ascii="Simplified Arabic" w:hAnsi="Simplified Arabic" w:cs="Simplified Arabic"/>
          <w:sz w:val="36"/>
          <w:szCs w:val="36"/>
          <w:rtl/>
        </w:rPr>
        <w:t xml:space="preserve"> تعلم التفسير</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هو الوصول إلى الغايات الحميدة، والثمرات الجليلة، وهي التصديق بأخباره، والانتفاع بها، وتطبيق أحكامه على الوجه الذي أراده الله </w:t>
      </w:r>
      <w:proofErr w:type="gramStart"/>
      <w:r>
        <w:rPr>
          <w:rFonts w:ascii="Simplified Arabic" w:hAnsi="Simplified Arabic" w:cs="Simplified Arabic"/>
          <w:b w:val="0"/>
          <w:bCs w:val="0"/>
          <w:sz w:val="32"/>
          <w:szCs w:val="32"/>
          <w:rtl/>
        </w:rPr>
        <w:t>تعالى</w:t>
      </w:r>
      <w:proofErr w:type="gramEnd"/>
      <w:r>
        <w:rPr>
          <w:rFonts w:ascii="Simplified Arabic" w:hAnsi="Simplified Arabic" w:cs="Simplified Arabic"/>
          <w:b w:val="0"/>
          <w:bCs w:val="0"/>
          <w:sz w:val="32"/>
          <w:szCs w:val="32"/>
          <w:rtl/>
        </w:rPr>
        <w:t xml:space="preserve">، ليعبد على بصيرة. وإنما احتيج إلى التفسير والشروح للكتب لأمور ثلاثة: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  </w:t>
      </w:r>
      <w:r>
        <w:rPr>
          <w:rFonts w:ascii="Simplified Arabic" w:hAnsi="Simplified Arabic" w:cs="Simplified Arabic"/>
          <w:sz w:val="32"/>
          <w:szCs w:val="32"/>
          <w:u w:val="single"/>
          <w:rtl/>
        </w:rPr>
        <w:t>الأول:</w:t>
      </w:r>
      <w:r>
        <w:rPr>
          <w:rFonts w:ascii="Simplified Arabic" w:hAnsi="Simplified Arabic" w:cs="Simplified Arabic"/>
          <w:b w:val="0"/>
          <w:bCs w:val="0"/>
          <w:sz w:val="32"/>
          <w:szCs w:val="32"/>
          <w:rtl/>
        </w:rPr>
        <w:t xml:space="preserve"> كمال فضيلة المصنف، فانه لقوته العلمية يجمع المعاني الدقيقة في اللفظ الوجيز، فربما عسر فهم مراده، فقصد بالشرح لإظهار تلك المعاني الخفية، ومن هنا كان شرح بعض الأئمة تصنيفه أدل على المراد من شرح غيره له.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الثاني:</w:t>
      </w:r>
      <w:r>
        <w:rPr>
          <w:rFonts w:ascii="Simplified Arabic" w:hAnsi="Simplified Arabic" w:cs="Simplified Arabic"/>
          <w:b w:val="0"/>
          <w:bCs w:val="0"/>
          <w:sz w:val="32"/>
          <w:szCs w:val="32"/>
          <w:rtl/>
        </w:rPr>
        <w:t xml:space="preserve"> إغفال بعض تتمات المسألة، أو شروط لها، اعتماداً على وضوحها، أو لأنها من علم آخر فيحتاج الشارح لبيان المحذوف ومراتبه .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الثالث:</w:t>
      </w:r>
      <w:r>
        <w:rPr>
          <w:rFonts w:ascii="Simplified Arabic" w:hAnsi="Simplified Arabic" w:cs="Simplified Arabic"/>
          <w:b w:val="0"/>
          <w:bCs w:val="0"/>
          <w:sz w:val="32"/>
          <w:szCs w:val="32"/>
          <w:rtl/>
        </w:rPr>
        <w:t xml:space="preserve"> احتمال اللفظ لمعان، كما في المجاز والمشترك، ودلالة الالتزام، فيحتاج الشارح إلى بيان غرض المصنف وترجيحه، وقد يقع في التصانيف البشرية ما لا يخلو منه بشر من السهو والغلط أو تكرار أو حذف وغير ذلك، فيحتاج الشارح للتنبيه على ذلك، وهذا السهو والغلط لا يدخل فيما يتعلق بالقرآن الكريم.</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إذا عرف هذا فان أشرف صناعة يتعاطاها الإنسان هي تفسير القرآن ، وقد أجمع العلماء أن التفسير من فروض الكفايات وأجل العلوم الشرعية الثلاثة .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وصناعة التفسير قد حازت الشرف والفضيلة من الجهات الثلاث التي بها تتفاوت الصناعات في الشرف، وهي: الموضوع والغرض وشدة الحاجة؛ فأما من جهة الموضوع، فلان موضوعه كلام الله تعالى الذي هو ينبوع كل حكمة، ومعدن كل فضيلة، فيه نبأ ما قبلنا، وخبر ما بعدنا، وحكم ما بيننا، لا يخلق على كثرة الرد، ولا تنقضي عجائبه. وأما من جهة الغرض، فلأن الغرض منه هو الاعتصام بالعروة الوثقى والوصول إلى السعادة الحقيقية التي لا تفنى. </w:t>
      </w:r>
      <w:proofErr w:type="gramStart"/>
      <w:r>
        <w:rPr>
          <w:rFonts w:ascii="Simplified Arabic" w:hAnsi="Simplified Arabic" w:cs="Simplified Arabic"/>
          <w:b w:val="0"/>
          <w:bCs w:val="0"/>
          <w:sz w:val="32"/>
          <w:szCs w:val="32"/>
          <w:rtl/>
        </w:rPr>
        <w:t>وأما</w:t>
      </w:r>
      <w:proofErr w:type="gramEnd"/>
      <w:r>
        <w:rPr>
          <w:rFonts w:ascii="Simplified Arabic" w:hAnsi="Simplified Arabic" w:cs="Simplified Arabic"/>
          <w:b w:val="0"/>
          <w:bCs w:val="0"/>
          <w:sz w:val="32"/>
          <w:szCs w:val="32"/>
          <w:rtl/>
        </w:rPr>
        <w:t xml:space="preserve"> من جهة شدة الحاجة، </w:t>
      </w:r>
      <w:r>
        <w:rPr>
          <w:rFonts w:ascii="Simplified Arabic" w:hAnsi="Simplified Arabic" w:cs="Simplified Arabic"/>
          <w:b w:val="0"/>
          <w:bCs w:val="0"/>
          <w:sz w:val="32"/>
          <w:szCs w:val="32"/>
          <w:rtl/>
        </w:rPr>
        <w:lastRenderedPageBreak/>
        <w:t xml:space="preserve">فلأن كل كمال ديني أو دنيوي عاجلي أو آجلي مفتقر إلى العلوم الشرعية والمعارف الدينية، وهي متوقفة على العلم بكتاب الله تعالى.                            </w:t>
      </w:r>
    </w:p>
    <w:p w:rsidR="009D6DC1" w:rsidRDefault="009D6DC1" w:rsidP="009D6DC1">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u w:val="single"/>
          <w:rtl/>
        </w:rPr>
        <w:t>والواجب على المسلم:</w:t>
      </w:r>
      <w:r>
        <w:rPr>
          <w:rFonts w:ascii="Simplified Arabic" w:hAnsi="Simplified Arabic" w:cs="Simplified Arabic"/>
          <w:b w:val="0"/>
          <w:bCs w:val="0"/>
          <w:sz w:val="32"/>
          <w:szCs w:val="32"/>
          <w:rtl/>
        </w:rPr>
        <w:t xml:space="preserve"> أن يشعر نفسه عند التفسير بأنه مترجم عن الله تعالى، شاهدا عليه بما أراد من كلامه، فيستشعر عظمة هذه الشهادة، روى مسروق عن عبد الله بن مسعود أنه كان يقول: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القرآن كلام الله، فمن قال فليعلم </w:t>
      </w:r>
      <w:proofErr w:type="spellStart"/>
      <w:r>
        <w:rPr>
          <w:rFonts w:ascii="Simplified Arabic" w:hAnsi="Simplified Arabic" w:cs="Simplified Arabic"/>
          <w:b w:val="0"/>
          <w:bCs w:val="0"/>
          <w:sz w:val="32"/>
          <w:szCs w:val="32"/>
          <w:rtl/>
        </w:rPr>
        <w:t>ماتقول</w:t>
      </w:r>
      <w:proofErr w:type="spellEnd"/>
      <w:r>
        <w:rPr>
          <w:rFonts w:ascii="Simplified Arabic" w:hAnsi="Simplified Arabic" w:cs="Simplified Arabic"/>
          <w:b w:val="0"/>
          <w:bCs w:val="0"/>
          <w:sz w:val="32"/>
          <w:szCs w:val="32"/>
          <w:rtl/>
        </w:rPr>
        <w:t xml:space="preserve">، فإنما يقول على الله عز وجل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فعليه أن يكون خائفا من أن يقول على الله بغير علم، فيقع فيما حرم الله، ويزل غيره بما يقول، وقد قال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قُلْ إِنَّمَا حَرَّمَ رَبِّيَ الْفَوَاحِشَ مَا ظَهَرَ مِنْهَا وَمَا بَطَنَ </w:t>
      </w:r>
      <w:proofErr w:type="spellStart"/>
      <w:r>
        <w:rPr>
          <w:rFonts w:ascii="Simplified Arabic" w:hAnsi="Simplified Arabic" w:cs="Simplified Arabic"/>
          <w:sz w:val="32"/>
          <w:szCs w:val="32"/>
          <w:rtl/>
        </w:rPr>
        <w:t>وَالأِثْمَ</w:t>
      </w:r>
      <w:proofErr w:type="spellEnd"/>
      <w:r>
        <w:rPr>
          <w:rFonts w:ascii="Simplified Arabic" w:hAnsi="Simplified Arabic" w:cs="Simplified Arabic"/>
          <w:sz w:val="32"/>
          <w:szCs w:val="32"/>
          <w:rtl/>
        </w:rPr>
        <w:t xml:space="preserve"> وَالْبَغْيَ بِغَيْرِ الْحَقِّ وَأَنْ تُشْرِكُوا بِاللَّهِ مَا لَمْ يُنَزِّلْ بِهِ سُلْطَاناً وَأَنْ تَقُولُوا عَلَى اللَّهِ مَا لا تَعْلَمُونَ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الأعراف:33. ويكون ممن كذبوا على الله تعالى، وقد قال: </w:t>
      </w:r>
      <w:r>
        <w:rPr>
          <w:rFonts w:ascii="Simplified Arabic" w:hAnsi="Simplified Arabic" w:cs="Simplified Arabic"/>
          <w:sz w:val="32"/>
          <w:szCs w:val="32"/>
        </w:rPr>
        <w:sym w:font="AGA Arabesque" w:char="F05D"/>
      </w:r>
      <w:r>
        <w:rPr>
          <w:rFonts w:ascii="Simplified Arabic" w:hAnsi="Simplified Arabic" w:cs="Simplified Arabic"/>
          <w:sz w:val="32"/>
          <w:szCs w:val="32"/>
          <w:rtl/>
        </w:rPr>
        <w:t>وَيَوْمَ الْقِيَامَةِ تَرَى الَّذِينَ كَذَبُوا عَلَى اللَّهِ وُجُوهُهُمْ مُسْوَدَّةٌ أَلَيْسَ فِي جَهَنَّمَ مَثْوىً لِلْمُتَكَبِّرِينَ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الزمر:60. </w:t>
      </w:r>
    </w:p>
    <w:p w:rsidR="006D3BE5" w:rsidRDefault="006D3BE5"/>
    <w:sectPr w:rsidR="006D3BE5"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C1"/>
    <w:rsid w:val="006D3BE5"/>
    <w:rsid w:val="009C7C23"/>
    <w:rsid w:val="009D6DC1"/>
    <w:rsid w:val="00A5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C1"/>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D6DC1"/>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C1"/>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D6DC1"/>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1940</Words>
  <Characters>11060</Characters>
  <Application>Microsoft Office Word</Application>
  <DocSecurity>0</DocSecurity>
  <Lines>92</Lines>
  <Paragraphs>25</Paragraphs>
  <ScaleCrop>false</ScaleCrop>
  <Company>SACC</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2020-02-29T14:29:00Z</dcterms:created>
  <dcterms:modified xsi:type="dcterms:W3CDTF">2020-02-29T14:48:00Z</dcterms:modified>
</cp:coreProperties>
</file>