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E5" w:rsidRDefault="004B2FE5" w:rsidP="004B2FE5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t>Compilers</w:t>
      </w:r>
    </w:p>
    <w:p w:rsidR="004B2FE5" w:rsidRDefault="004B2FE5" w:rsidP="004B2FE5">
      <w:pPr>
        <w:spacing w:line="2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4B2FE5" w:rsidRDefault="004B2FE5" w:rsidP="004B2FE5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4B2FE5" w:rsidRDefault="004B2FE5" w:rsidP="004B2FE5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4B2FE5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4B2FE5" w:rsidRDefault="004B2FE5" w:rsidP="004B2FE5">
      <w:pPr>
        <w:spacing w:line="238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Semantic Analysis</w:t>
      </w:r>
    </w:p>
    <w:p w:rsidR="004B2FE5" w:rsidRDefault="004B2FE5" w:rsidP="004B2FE5">
      <w:pPr>
        <w:spacing w:line="4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360" w:right="34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 semantic analysis phase of compiler connects variable definition to their </w:t>
      </w:r>
      <w:proofErr w:type="gramStart"/>
      <w:r>
        <w:rPr>
          <w:rFonts w:ascii="Times New Roman" w:eastAsia="Times New Roman" w:hAnsi="Times New Roman"/>
          <w:sz w:val="32"/>
        </w:rPr>
        <w:t>uses ,and</w:t>
      </w:r>
      <w:proofErr w:type="gramEnd"/>
      <w:r>
        <w:rPr>
          <w:rFonts w:ascii="Times New Roman" w:eastAsia="Times New Roman" w:hAnsi="Times New Roman"/>
          <w:sz w:val="32"/>
        </w:rPr>
        <w:t xml:space="preserve"> checks that each expression has a correct type.</w:t>
      </w:r>
    </w:p>
    <w:p w:rsidR="004B2FE5" w:rsidRDefault="004B2FE5" w:rsidP="004B2FE5">
      <w:pPr>
        <w:spacing w:line="243" w:lineRule="auto"/>
        <w:ind w:left="360" w:right="34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This checking called "</w:t>
      </w:r>
      <w:r>
        <w:rPr>
          <w:rFonts w:ascii="Times New Roman" w:eastAsia="Times New Roman" w:hAnsi="Times New Roman"/>
          <w:b/>
          <w:sz w:val="32"/>
        </w:rPr>
        <w:t xml:space="preserve">static type </w:t>
      </w:r>
      <w:proofErr w:type="gramStart"/>
      <w:r>
        <w:rPr>
          <w:rFonts w:ascii="Times New Roman" w:eastAsia="Times New Roman" w:hAnsi="Times New Roman"/>
          <w:b/>
          <w:sz w:val="32"/>
        </w:rPr>
        <w:t>checking</w:t>
      </w:r>
      <w:r>
        <w:rPr>
          <w:rFonts w:ascii="Times New Roman" w:eastAsia="Times New Roman" w:hAnsi="Times New Roman"/>
          <w:sz w:val="32"/>
        </w:rPr>
        <w:t>"</w:t>
      </w:r>
      <w:proofErr w:type="gramEnd"/>
      <w:r>
        <w:rPr>
          <w:rFonts w:ascii="Times New Roman" w:eastAsia="Times New Roman" w:hAnsi="Times New Roman"/>
          <w:sz w:val="32"/>
        </w:rPr>
        <w:t xml:space="preserve"> to distinguish it from "</w:t>
      </w:r>
      <w:r>
        <w:rPr>
          <w:rFonts w:ascii="Times New Roman" w:eastAsia="Times New Roman" w:hAnsi="Times New Roman"/>
          <w:b/>
          <w:sz w:val="32"/>
        </w:rPr>
        <w:t>dynamic type checking</w:t>
      </w:r>
      <w:r>
        <w:rPr>
          <w:rFonts w:ascii="Times New Roman" w:eastAsia="Times New Roman" w:hAnsi="Times New Roman"/>
          <w:sz w:val="32"/>
        </w:rPr>
        <w:t>" during execution of target program. This phase is characterized be the maintenance of symbol tables mapping identifiers to their types and locations.</w:t>
      </w:r>
    </w:p>
    <w:p w:rsidR="004B2FE5" w:rsidRDefault="004B2FE5" w:rsidP="004B2FE5">
      <w:pPr>
        <w:spacing w:line="81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Examples of static type checking:-</w:t>
      </w:r>
    </w:p>
    <w:p w:rsidR="004B2FE5" w:rsidRDefault="004B2FE5" w:rsidP="004B2FE5">
      <w:pPr>
        <w:spacing w:line="39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numPr>
          <w:ilvl w:val="0"/>
          <w:numId w:val="1"/>
        </w:numPr>
        <w:tabs>
          <w:tab w:val="left" w:pos="1080"/>
        </w:tabs>
        <w:spacing w:line="239" w:lineRule="auto"/>
        <w:ind w:left="1080" w:right="36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Type </w:t>
      </w:r>
      <w:proofErr w:type="gramStart"/>
      <w:r>
        <w:rPr>
          <w:rFonts w:ascii="Times New Roman" w:eastAsia="Times New Roman" w:hAnsi="Times New Roman"/>
          <w:b/>
          <w:sz w:val="32"/>
        </w:rPr>
        <w:t>checks :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A compiler should report an error if an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operator is applied to an incompatible operand.</w:t>
      </w:r>
    </w:p>
    <w:p w:rsidR="004B2FE5" w:rsidRDefault="004B2FE5" w:rsidP="004B2FE5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4B2FE5" w:rsidRDefault="004B2FE5" w:rsidP="004B2FE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right="340" w:hanging="365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Flow of control checks</w:t>
      </w:r>
      <w:proofErr w:type="gramStart"/>
      <w:r>
        <w:rPr>
          <w:rFonts w:ascii="Times New Roman" w:eastAsia="Times New Roman" w:hAnsi="Times New Roman"/>
          <w:b/>
          <w:sz w:val="32"/>
        </w:rPr>
        <w:t>:</w:t>
      </w:r>
      <w:r>
        <w:rPr>
          <w:rFonts w:ascii="Times New Roman" w:eastAsia="Times New Roman" w:hAnsi="Times New Roman"/>
          <w:sz w:val="32"/>
        </w:rPr>
        <w:t>-</w:t>
      </w:r>
      <w:proofErr w:type="gramEnd"/>
      <w:r>
        <w:rPr>
          <w:rFonts w:ascii="Times New Roman" w:eastAsia="Times New Roman" w:hAnsi="Times New Roman"/>
          <w:sz w:val="32"/>
        </w:rPr>
        <w:t xml:space="preserve"> Statements that cause flow of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control to leave a construct must have some place to which to transfer the flow of control. For example, a "</w:t>
      </w:r>
      <w:r>
        <w:rPr>
          <w:rFonts w:ascii="Times New Roman" w:eastAsia="Times New Roman" w:hAnsi="Times New Roman"/>
          <w:i/>
          <w:sz w:val="32"/>
        </w:rPr>
        <w:t>break</w:t>
      </w:r>
      <w:r>
        <w:rPr>
          <w:rFonts w:ascii="Times New Roman" w:eastAsia="Times New Roman" w:hAnsi="Times New Roman"/>
          <w:sz w:val="32"/>
        </w:rPr>
        <w:t xml:space="preserve">" statement in 'C' language causes control to leave the smallest enclosing </w:t>
      </w:r>
      <w:proofErr w:type="gramStart"/>
      <w:r>
        <w:rPr>
          <w:rFonts w:ascii="Times New Roman" w:eastAsia="Times New Roman" w:hAnsi="Times New Roman"/>
          <w:i/>
          <w:sz w:val="32"/>
        </w:rPr>
        <w:t>while</w:t>
      </w:r>
      <w:r>
        <w:rPr>
          <w:rFonts w:ascii="Times New Roman" w:eastAsia="Times New Roman" w:hAnsi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for</w:t>
      </w:r>
      <w:r>
        <w:rPr>
          <w:rFonts w:ascii="Times New Roman" w:eastAsia="Times New Roman" w:hAnsi="Times New Roman"/>
          <w:sz w:val="32"/>
        </w:rPr>
        <w:t xml:space="preserve"> , or </w:t>
      </w:r>
      <w:r>
        <w:rPr>
          <w:rFonts w:ascii="Times New Roman" w:eastAsia="Times New Roman" w:hAnsi="Times New Roman"/>
          <w:i/>
          <w:sz w:val="32"/>
        </w:rPr>
        <w:t>switch</w:t>
      </w:r>
      <w:r>
        <w:rPr>
          <w:rFonts w:ascii="Times New Roman" w:eastAsia="Times New Roman" w:hAnsi="Times New Roman"/>
          <w:sz w:val="32"/>
        </w:rPr>
        <w:t xml:space="preserve"> statement ;an error occurs if such an enclosing statement does not exist.</w:t>
      </w:r>
    </w:p>
    <w:p w:rsidR="004B2FE5" w:rsidRDefault="004B2FE5" w:rsidP="004B2FE5">
      <w:pPr>
        <w:numPr>
          <w:ilvl w:val="0"/>
          <w:numId w:val="1"/>
        </w:numPr>
        <w:tabs>
          <w:tab w:val="left" w:pos="1080"/>
        </w:tabs>
        <w:spacing w:line="0" w:lineRule="atLeast"/>
        <w:ind w:left="1080" w:right="360" w:hanging="365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Uniqueness checks</w:t>
      </w:r>
      <w:proofErr w:type="gramStart"/>
      <w:r>
        <w:rPr>
          <w:rFonts w:ascii="Times New Roman" w:eastAsia="Times New Roman" w:hAnsi="Times New Roman"/>
          <w:b/>
          <w:sz w:val="32"/>
        </w:rPr>
        <w:t>:-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There are situations in which an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object must be defined exactly once. For example, in 'Pascal' language, an identifier must be declared uniquely.</w:t>
      </w:r>
    </w:p>
    <w:p w:rsidR="004B2FE5" w:rsidRDefault="004B2FE5" w:rsidP="004B2FE5">
      <w:pPr>
        <w:numPr>
          <w:ilvl w:val="0"/>
          <w:numId w:val="1"/>
        </w:numPr>
        <w:tabs>
          <w:tab w:val="left" w:pos="1080"/>
        </w:tabs>
        <w:spacing w:line="242" w:lineRule="auto"/>
        <w:ind w:left="1080" w:right="340" w:hanging="365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Name-related checks</w:t>
      </w:r>
      <w:proofErr w:type="gramStart"/>
      <w:r>
        <w:rPr>
          <w:rFonts w:ascii="Times New Roman" w:eastAsia="Times New Roman" w:hAnsi="Times New Roman"/>
          <w:b/>
          <w:sz w:val="32"/>
        </w:rPr>
        <w:t>:-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Sometimes, the same name must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appear two or more times. For example, in </w:t>
      </w:r>
      <w:r>
        <w:rPr>
          <w:rFonts w:ascii="Times New Roman" w:eastAsia="Times New Roman" w:hAnsi="Times New Roman"/>
          <w:b/>
          <w:sz w:val="32"/>
        </w:rPr>
        <w:t>'Ada'</w:t>
      </w:r>
      <w:r>
        <w:rPr>
          <w:rFonts w:ascii="Times New Roman" w:eastAsia="Times New Roman" w:hAnsi="Times New Roman"/>
          <w:sz w:val="32"/>
        </w:rPr>
        <w:t xml:space="preserve"> language a loop or block may have </w:t>
      </w:r>
      <w:proofErr w:type="gramStart"/>
      <w:r>
        <w:rPr>
          <w:rFonts w:ascii="Times New Roman" w:eastAsia="Times New Roman" w:hAnsi="Times New Roman"/>
          <w:sz w:val="32"/>
        </w:rPr>
        <w:t>a name that appear</w:t>
      </w:r>
      <w:proofErr w:type="gramEnd"/>
      <w:r>
        <w:rPr>
          <w:rFonts w:ascii="Times New Roman" w:eastAsia="Times New Roman" w:hAnsi="Times New Roman"/>
          <w:sz w:val="32"/>
        </w:rPr>
        <w:t xml:space="preserve"> at the beginning and end of the construct. The compiler must check that the same name is used at both places.</w:t>
      </w:r>
    </w:p>
    <w:p w:rsidR="004B2FE5" w:rsidRDefault="004B2FE5" w:rsidP="004B2FE5">
      <w:pPr>
        <w:spacing w:line="37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Type system:-</w:t>
      </w:r>
    </w:p>
    <w:p w:rsidR="004B2FE5" w:rsidRDefault="004B2FE5" w:rsidP="004B2F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5080</wp:posOffset>
                </wp:positionV>
                <wp:extent cx="1209675" cy="0"/>
                <wp:effectExtent l="15875" t="9525" r="1270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4pt" to="11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" strokeweight="1.44pt"/>
            </w:pict>
          </mc:Fallback>
        </mc:AlternateContent>
      </w:r>
    </w:p>
    <w:p w:rsidR="004B2FE5" w:rsidRDefault="004B2FE5" w:rsidP="004B2FE5">
      <w:pPr>
        <w:spacing w:line="50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246" w:lineRule="auto"/>
        <w:ind w:left="360" w:right="34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The design of type checker for a language is based on information about the syntactic constructs in the language, the notation of types, and the rules for assigning types to language constructs.</w:t>
      </w:r>
    </w:p>
    <w:p w:rsidR="004B2FE5" w:rsidRDefault="004B2FE5" w:rsidP="004B2FE5">
      <w:pPr>
        <w:spacing w:line="1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235" w:lineRule="auto"/>
        <w:ind w:left="360" w:right="36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The following excerpts are examples of information that a compiler writer might have to start with.</w:t>
      </w:r>
    </w:p>
    <w:p w:rsidR="004B2FE5" w:rsidRDefault="004B2FE5" w:rsidP="004B2FE5">
      <w:pPr>
        <w:spacing w:line="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numPr>
          <w:ilvl w:val="0"/>
          <w:numId w:val="2"/>
        </w:numPr>
        <w:tabs>
          <w:tab w:val="left" w:pos="1080"/>
        </w:tabs>
        <w:spacing w:line="248" w:lineRule="auto"/>
        <w:ind w:left="1080" w:right="360" w:hanging="365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If both operands of the arithmetic operators "</w:t>
      </w:r>
      <w:r>
        <w:rPr>
          <w:rFonts w:ascii="Times New Roman" w:eastAsia="Times New Roman" w:hAnsi="Times New Roman"/>
          <w:i/>
          <w:sz w:val="32"/>
        </w:rPr>
        <w:t>addition</w:t>
      </w:r>
      <w:r>
        <w:rPr>
          <w:rFonts w:ascii="Times New Roman" w:eastAsia="Times New Roman" w:hAnsi="Times New Roman"/>
          <w:sz w:val="32"/>
        </w:rPr>
        <w:t>", "</w:t>
      </w:r>
      <w:r>
        <w:rPr>
          <w:rFonts w:ascii="Times New Roman" w:eastAsia="Times New Roman" w:hAnsi="Times New Roman"/>
          <w:i/>
          <w:sz w:val="32"/>
        </w:rPr>
        <w:t>subtraction</w:t>
      </w:r>
      <w:r>
        <w:rPr>
          <w:rFonts w:ascii="Times New Roman" w:eastAsia="Times New Roman" w:hAnsi="Times New Roman"/>
          <w:sz w:val="32"/>
        </w:rPr>
        <w:t>", and "</w:t>
      </w:r>
      <w:r>
        <w:rPr>
          <w:rFonts w:ascii="Times New Roman" w:eastAsia="Times New Roman" w:hAnsi="Times New Roman"/>
          <w:i/>
          <w:sz w:val="32"/>
        </w:rPr>
        <w:t>multiplication</w:t>
      </w:r>
      <w:r>
        <w:rPr>
          <w:rFonts w:ascii="Times New Roman" w:eastAsia="Times New Roman" w:hAnsi="Times New Roman"/>
          <w:sz w:val="32"/>
        </w:rPr>
        <w:t xml:space="preserve">" are of type </w:t>
      </w:r>
      <w:proofErr w:type="gramStart"/>
      <w:r>
        <w:rPr>
          <w:rFonts w:ascii="Times New Roman" w:eastAsia="Times New Roman" w:hAnsi="Times New Roman"/>
          <w:i/>
          <w:sz w:val="32"/>
        </w:rPr>
        <w:t>integer</w:t>
      </w:r>
      <w:r>
        <w:rPr>
          <w:rFonts w:ascii="Times New Roman" w:eastAsia="Times New Roman" w:hAnsi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</w:rPr>
        <w:t xml:space="preserve"> then the result is of type </w:t>
      </w:r>
      <w:r>
        <w:rPr>
          <w:rFonts w:ascii="Times New Roman" w:eastAsia="Times New Roman" w:hAnsi="Times New Roman"/>
          <w:i/>
          <w:sz w:val="32"/>
        </w:rPr>
        <w:t>integer</w:t>
      </w:r>
      <w:r>
        <w:rPr>
          <w:rFonts w:ascii="Times New Roman" w:eastAsia="Times New Roman" w:hAnsi="Times New Roman"/>
          <w:sz w:val="32"/>
        </w:rPr>
        <w:t>.</w:t>
      </w:r>
    </w:p>
    <w:p w:rsidR="004B2FE5" w:rsidRDefault="004B2FE5" w:rsidP="004B2FE5">
      <w:pPr>
        <w:spacing w:line="200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200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250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41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4B2FE5" w:rsidRDefault="004B2FE5" w:rsidP="004B2FE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4B2FE5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p w:rsidR="004B2FE5" w:rsidRDefault="004B2FE5" w:rsidP="004B2FE5">
      <w:pPr>
        <w:spacing w:line="0" w:lineRule="atLeast"/>
        <w:ind w:left="1340"/>
        <w:rPr>
          <w:rFonts w:ascii="Monotype Corsiva" w:eastAsia="Monotype Corsiva" w:hAnsi="Monotype Corsiva"/>
          <w:b/>
          <w:i/>
          <w:sz w:val="28"/>
        </w:rPr>
      </w:pPr>
      <w:bookmarkStart w:id="0" w:name="page43"/>
      <w:bookmarkEnd w:id="0"/>
      <w:r>
        <w:rPr>
          <w:rFonts w:ascii="Monotype Corsiva" w:eastAsia="Monotype Corsiva" w:hAnsi="Monotype Corsiva"/>
          <w:b/>
          <w:i/>
          <w:sz w:val="28"/>
        </w:rPr>
        <w:lastRenderedPageBreak/>
        <w:t>Compilers</w:t>
      </w:r>
    </w:p>
    <w:p w:rsidR="004B2FE5" w:rsidRDefault="004B2FE5" w:rsidP="004B2FE5">
      <w:pPr>
        <w:spacing w:line="2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360"/>
        <w:rPr>
          <w:rFonts w:ascii="Monotype Corsiva" w:eastAsia="Monotype Corsiva" w:hAnsi="Monotype Corsiva"/>
          <w:b/>
          <w:i/>
          <w:sz w:val="28"/>
        </w:rPr>
      </w:pPr>
      <w:proofErr w:type="gramStart"/>
      <w:r>
        <w:rPr>
          <w:rFonts w:ascii="Monotype Corsiva" w:eastAsia="Monotype Corsiva" w:hAnsi="Monotype Corsiva"/>
          <w:b/>
          <w:i/>
          <w:sz w:val="28"/>
        </w:rPr>
        <w:t>Principle ,Techniques</w:t>
      </w:r>
      <w:proofErr w:type="gramEnd"/>
      <w:r>
        <w:rPr>
          <w:rFonts w:ascii="Monotype Corsiva" w:eastAsia="Monotype Corsiva" w:hAnsi="Monotype Corsiva"/>
          <w:b/>
          <w:i/>
          <w:sz w:val="28"/>
        </w:rPr>
        <w:t>, and Tools</w:t>
      </w:r>
    </w:p>
    <w:p w:rsidR="004B2FE5" w:rsidRDefault="004B2FE5" w:rsidP="004B2FE5">
      <w:pPr>
        <w:spacing w:line="0" w:lineRule="atLeast"/>
        <w:rPr>
          <w:rFonts w:ascii="Monotype Corsiva" w:eastAsia="Monotype Corsiva" w:hAnsi="Monotype Corsiva"/>
          <w:b/>
          <w:i/>
          <w:sz w:val="28"/>
        </w:rPr>
      </w:pPr>
      <w:r>
        <w:rPr>
          <w:rFonts w:ascii="Monotype Corsiva" w:eastAsia="Monotype Corsiva" w:hAnsi="Monotype Corsiva"/>
          <w:b/>
          <w:i/>
          <w:sz w:val="28"/>
        </w:rPr>
        <w:br w:type="column"/>
      </w:r>
      <w:r>
        <w:rPr>
          <w:rFonts w:ascii="Monotype Corsiva" w:eastAsia="Monotype Corsiva" w:hAnsi="Monotype Corsiva"/>
          <w:b/>
          <w:i/>
          <w:sz w:val="28"/>
        </w:rPr>
        <w:lastRenderedPageBreak/>
        <w:t>Anbar University – Computer College</w:t>
      </w:r>
    </w:p>
    <w:p w:rsidR="004B2FE5" w:rsidRDefault="004B2FE5" w:rsidP="004B2FE5">
      <w:pPr>
        <w:spacing w:line="0" w:lineRule="atLeast"/>
        <w:rPr>
          <w:rFonts w:ascii="Monotype Corsiva" w:eastAsia="Monotype Corsiva" w:hAnsi="Monotype Corsiva"/>
          <w:b/>
          <w:i/>
          <w:sz w:val="28"/>
        </w:rPr>
        <w:sectPr w:rsidR="004B2FE5">
          <w:pgSz w:w="11900" w:h="16820"/>
          <w:pgMar w:top="668" w:right="1440" w:bottom="446" w:left="1440" w:header="0" w:footer="0" w:gutter="0"/>
          <w:cols w:num="2" w:space="0" w:equalWidth="0">
            <w:col w:w="4180" w:space="720"/>
            <w:col w:w="4120"/>
          </w:cols>
          <w:docGrid w:linePitch="360"/>
        </w:sectPr>
      </w:pPr>
    </w:p>
    <w:p w:rsidR="004B2FE5" w:rsidRDefault="004B2FE5" w:rsidP="004B2FE5">
      <w:pPr>
        <w:spacing w:line="259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numPr>
          <w:ilvl w:val="0"/>
          <w:numId w:val="3"/>
        </w:numPr>
        <w:tabs>
          <w:tab w:val="left" w:pos="1080"/>
        </w:tabs>
        <w:spacing w:line="250" w:lineRule="auto"/>
        <w:ind w:left="1080" w:right="340" w:hanging="365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The result of Unary </w:t>
      </w:r>
      <w:r>
        <w:rPr>
          <w:rFonts w:ascii="Times New Roman" w:eastAsia="Times New Roman" w:hAnsi="Times New Roman"/>
          <w:b/>
          <w:i/>
          <w:sz w:val="32"/>
        </w:rPr>
        <w:t>&amp;</w:t>
      </w:r>
      <w:r>
        <w:rPr>
          <w:rFonts w:ascii="Times New Roman" w:eastAsia="Times New Roman" w:hAnsi="Times New Roman"/>
          <w:sz w:val="32"/>
        </w:rPr>
        <w:t xml:space="preserve"> operator is a pointer to the object referred to by the operand. If the type of operand is </w:t>
      </w:r>
      <w:proofErr w:type="gramStart"/>
      <w:r>
        <w:rPr>
          <w:rFonts w:ascii="Times New Roman" w:eastAsia="Times New Roman" w:hAnsi="Times New Roman"/>
          <w:i/>
          <w:sz w:val="32"/>
        </w:rPr>
        <w:t>T</w:t>
      </w:r>
      <w:r>
        <w:rPr>
          <w:rFonts w:ascii="Times New Roman" w:eastAsia="Times New Roman" w:hAnsi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</w:rPr>
        <w:t xml:space="preserve"> the type of result is ' pointer to </w:t>
      </w:r>
      <w:r>
        <w:rPr>
          <w:rFonts w:ascii="Times New Roman" w:eastAsia="Times New Roman" w:hAnsi="Times New Roman"/>
          <w:i/>
          <w:sz w:val="32"/>
        </w:rPr>
        <w:t>T</w:t>
      </w:r>
      <w:r>
        <w:rPr>
          <w:rFonts w:ascii="Times New Roman" w:eastAsia="Times New Roman" w:hAnsi="Times New Roman"/>
          <w:sz w:val="32"/>
        </w:rPr>
        <w:t xml:space="preserve"> '.</w:t>
      </w:r>
    </w:p>
    <w:p w:rsidR="004B2FE5" w:rsidRDefault="004B2FE5" w:rsidP="004B2FE5">
      <w:pPr>
        <w:spacing w:line="9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3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We can classify type </w:t>
      </w:r>
      <w:proofErr w:type="gramStart"/>
      <w:r>
        <w:rPr>
          <w:rFonts w:ascii="Times New Roman" w:eastAsia="Times New Roman" w:hAnsi="Times New Roman"/>
          <w:b/>
          <w:sz w:val="32"/>
        </w:rPr>
        <w:t>into :</w:t>
      </w:r>
      <w:proofErr w:type="gramEnd"/>
    </w:p>
    <w:p w:rsidR="004B2FE5" w:rsidRDefault="004B2FE5" w:rsidP="004B2FE5">
      <w:pPr>
        <w:spacing w:line="39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numPr>
          <w:ilvl w:val="0"/>
          <w:numId w:val="4"/>
        </w:numPr>
        <w:tabs>
          <w:tab w:val="left" w:pos="1800"/>
        </w:tabs>
        <w:spacing w:line="0" w:lineRule="atLeast"/>
        <w:ind w:left="1800" w:right="340" w:hanging="365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Basic type: </w:t>
      </w:r>
      <w:r>
        <w:rPr>
          <w:rFonts w:ascii="Times New Roman" w:eastAsia="Times New Roman" w:hAnsi="Times New Roman"/>
          <w:sz w:val="32"/>
        </w:rPr>
        <w:t>This type are the atomic types with no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internal </w:t>
      </w:r>
      <w:proofErr w:type="gramStart"/>
      <w:r>
        <w:rPr>
          <w:rFonts w:ascii="Times New Roman" w:eastAsia="Times New Roman" w:hAnsi="Times New Roman"/>
          <w:sz w:val="32"/>
        </w:rPr>
        <w:t>structure ,</w:t>
      </w:r>
      <w:proofErr w:type="gramEnd"/>
      <w:r>
        <w:rPr>
          <w:rFonts w:ascii="Times New Roman" w:eastAsia="Times New Roman" w:hAnsi="Times New Roman"/>
          <w:sz w:val="32"/>
        </w:rPr>
        <w:t xml:space="preserve"> such as </w:t>
      </w:r>
      <w:r>
        <w:rPr>
          <w:rFonts w:ascii="Times New Roman" w:eastAsia="Times New Roman" w:hAnsi="Times New Roman"/>
          <w:i/>
          <w:sz w:val="32"/>
        </w:rPr>
        <w:t>Boolean, Integer, Real,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 xml:space="preserve">Char, </w:t>
      </w:r>
      <w:proofErr w:type="spellStart"/>
      <w:r>
        <w:rPr>
          <w:rFonts w:ascii="Times New Roman" w:eastAsia="Times New Roman" w:hAnsi="Times New Roman"/>
          <w:i/>
          <w:sz w:val="32"/>
        </w:rPr>
        <w:t>Subrange</w:t>
      </w:r>
      <w:proofErr w:type="spellEnd"/>
      <w:r>
        <w:rPr>
          <w:rFonts w:ascii="Times New Roman" w:eastAsia="Times New Roman" w:hAnsi="Times New Roman"/>
          <w:i/>
          <w:sz w:val="32"/>
        </w:rPr>
        <w:t xml:space="preserve">, Enumerated, </w:t>
      </w:r>
      <w:r>
        <w:rPr>
          <w:rFonts w:ascii="Times New Roman" w:eastAsia="Times New Roman" w:hAnsi="Times New Roman"/>
          <w:sz w:val="32"/>
        </w:rPr>
        <w:t>and a special basic</w:t>
      </w:r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types " </w:t>
      </w:r>
      <w:r>
        <w:rPr>
          <w:rFonts w:ascii="Times New Roman" w:eastAsia="Times New Roman" w:hAnsi="Times New Roman"/>
          <w:i/>
          <w:sz w:val="32"/>
        </w:rPr>
        <w:t>type-error , void</w:t>
      </w:r>
      <w:r>
        <w:rPr>
          <w:rFonts w:ascii="Times New Roman" w:eastAsia="Times New Roman" w:hAnsi="Times New Roman"/>
          <w:sz w:val="32"/>
        </w:rPr>
        <w:t xml:space="preserve"> "</w:t>
      </w:r>
      <w:r>
        <w:rPr>
          <w:rFonts w:ascii="Times New Roman" w:eastAsia="Times New Roman" w:hAnsi="Times New Roman"/>
          <w:i/>
          <w:sz w:val="32"/>
        </w:rPr>
        <w:t>.</w:t>
      </w:r>
    </w:p>
    <w:p w:rsidR="004B2FE5" w:rsidRDefault="004B2FE5" w:rsidP="004B2FE5">
      <w:pPr>
        <w:spacing w:line="1" w:lineRule="exact"/>
        <w:rPr>
          <w:rFonts w:ascii="Times New Roman" w:eastAsia="Times New Roman" w:hAnsi="Times New Roman"/>
          <w:b/>
          <w:sz w:val="32"/>
        </w:rPr>
      </w:pPr>
    </w:p>
    <w:p w:rsidR="004B2FE5" w:rsidRDefault="004B2FE5" w:rsidP="004B2FE5">
      <w:pPr>
        <w:numPr>
          <w:ilvl w:val="0"/>
          <w:numId w:val="4"/>
        </w:numPr>
        <w:tabs>
          <w:tab w:val="left" w:pos="1800"/>
        </w:tabs>
        <w:spacing w:line="239" w:lineRule="auto"/>
        <w:ind w:left="1800" w:right="340" w:hanging="365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Construct types: </w:t>
      </w:r>
      <w:r>
        <w:rPr>
          <w:rFonts w:ascii="Times New Roman" w:eastAsia="Times New Roman" w:hAnsi="Times New Roman"/>
          <w:sz w:val="32"/>
        </w:rPr>
        <w:t>Many programming languages</w:t>
      </w:r>
      <w:r>
        <w:rPr>
          <w:rFonts w:ascii="Times New Roman" w:eastAsia="Times New Roman" w:hAnsi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</w:rPr>
        <w:t>allows</w:t>
      </w:r>
      <w:proofErr w:type="gramEnd"/>
      <w:r>
        <w:rPr>
          <w:rFonts w:ascii="Times New Roman" w:eastAsia="Times New Roman" w:hAnsi="Times New Roman"/>
          <w:sz w:val="32"/>
        </w:rPr>
        <w:t xml:space="preserve"> a programmer to construct types from </w:t>
      </w:r>
      <w:r>
        <w:rPr>
          <w:rFonts w:ascii="Times New Roman" w:eastAsia="Times New Roman" w:hAnsi="Times New Roman"/>
          <w:i/>
          <w:sz w:val="32"/>
        </w:rPr>
        <w:t>basic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 xml:space="preserve">types </w:t>
      </w:r>
      <w:r>
        <w:rPr>
          <w:rFonts w:ascii="Times New Roman" w:eastAsia="Times New Roman" w:hAnsi="Times New Roman"/>
          <w:sz w:val="32"/>
        </w:rPr>
        <w:t>and other</w:t>
      </w:r>
      <w:r>
        <w:rPr>
          <w:rFonts w:ascii="Times New Roman" w:eastAsia="Times New Roman" w:hAnsi="Times New Roman"/>
          <w:i/>
          <w:sz w:val="32"/>
        </w:rPr>
        <w:t xml:space="preserve"> constructed types. </w:t>
      </w:r>
      <w:r>
        <w:rPr>
          <w:rFonts w:ascii="Times New Roman" w:eastAsia="Times New Roman" w:hAnsi="Times New Roman"/>
          <w:sz w:val="32"/>
        </w:rPr>
        <w:t>For example</w:t>
      </w:r>
      <w:r>
        <w:rPr>
          <w:rFonts w:ascii="Times New Roman" w:eastAsia="Times New Roman" w:hAnsi="Times New Roman"/>
          <w:i/>
          <w:sz w:val="32"/>
        </w:rPr>
        <w:t xml:space="preserve"> array, </w:t>
      </w:r>
      <w:proofErr w:type="spellStart"/>
      <w:r>
        <w:rPr>
          <w:rFonts w:ascii="Times New Roman" w:eastAsia="Times New Roman" w:hAnsi="Times New Roman"/>
          <w:i/>
          <w:sz w:val="32"/>
        </w:rPr>
        <w:t>struct</w:t>
      </w:r>
      <w:proofErr w:type="spellEnd"/>
      <w:r>
        <w:rPr>
          <w:rFonts w:ascii="Times New Roman" w:eastAsia="Times New Roman" w:hAnsi="Times New Roman"/>
          <w:i/>
          <w:sz w:val="32"/>
        </w:rPr>
        <w:t>, set.</w:t>
      </w:r>
    </w:p>
    <w:p w:rsidR="004B2FE5" w:rsidRDefault="004B2FE5" w:rsidP="004B2FE5">
      <w:pPr>
        <w:spacing w:line="3" w:lineRule="exact"/>
        <w:rPr>
          <w:rFonts w:ascii="Times New Roman" w:eastAsia="Times New Roman" w:hAnsi="Times New Roman"/>
          <w:b/>
          <w:sz w:val="32"/>
        </w:rPr>
      </w:pPr>
    </w:p>
    <w:p w:rsidR="004B2FE5" w:rsidRDefault="004B2FE5" w:rsidP="004B2FE5">
      <w:pPr>
        <w:numPr>
          <w:ilvl w:val="0"/>
          <w:numId w:val="4"/>
        </w:numPr>
        <w:tabs>
          <w:tab w:val="left" w:pos="1800"/>
        </w:tabs>
        <w:spacing w:line="0" w:lineRule="atLeast"/>
        <w:ind w:left="1800" w:hanging="36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Complex type: </w:t>
      </w:r>
      <w:r>
        <w:rPr>
          <w:rFonts w:ascii="Times New Roman" w:eastAsia="Times New Roman" w:hAnsi="Times New Roman"/>
          <w:sz w:val="32"/>
        </w:rPr>
        <w:t>Such as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>link list, tree, pointer.</w:t>
      </w:r>
    </w:p>
    <w:p w:rsidR="004B2FE5" w:rsidRDefault="004B2FE5" w:rsidP="004B2FE5">
      <w:pPr>
        <w:spacing w:line="75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258" w:lineRule="auto"/>
        <w:ind w:left="360" w:right="340" w:firstLine="82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  <w:u w:val="single"/>
        </w:rPr>
        <w:t>Type system</w:t>
      </w:r>
      <w:proofErr w:type="gramStart"/>
      <w:r>
        <w:rPr>
          <w:rFonts w:ascii="Times New Roman" w:eastAsia="Times New Roman" w:hAnsi="Times New Roman"/>
          <w:b/>
          <w:sz w:val="32"/>
          <w:u w:val="single"/>
        </w:rPr>
        <w:t>:-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is a collection of rules for assigning type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expressions to the various parts of a program. A type checker implements a </w:t>
      </w:r>
      <w:r>
        <w:rPr>
          <w:rFonts w:ascii="Times New Roman" w:eastAsia="Times New Roman" w:hAnsi="Times New Roman"/>
          <w:i/>
          <w:sz w:val="32"/>
        </w:rPr>
        <w:t>type system</w:t>
      </w:r>
      <w:r>
        <w:rPr>
          <w:rFonts w:ascii="Times New Roman" w:eastAsia="Times New Roman" w:hAnsi="Times New Roman"/>
          <w:sz w:val="32"/>
        </w:rPr>
        <w:t>.</w:t>
      </w:r>
    </w:p>
    <w:p w:rsidR="004B2FE5" w:rsidRDefault="004B2FE5" w:rsidP="004B2FE5">
      <w:pPr>
        <w:spacing w:line="61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360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Specification of a simple type checker:-</w:t>
      </w:r>
    </w:p>
    <w:p w:rsidR="004B2FE5" w:rsidRDefault="004B2FE5" w:rsidP="004B2FE5">
      <w:pPr>
        <w:spacing w:line="34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360" w:right="340" w:firstLine="7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The type checker is a translation scheme that synthesizes the type of each expression from the types of its </w:t>
      </w:r>
      <w:proofErr w:type="spellStart"/>
      <w:r>
        <w:rPr>
          <w:rFonts w:ascii="Times New Roman" w:eastAsia="Times New Roman" w:hAnsi="Times New Roman"/>
          <w:sz w:val="32"/>
        </w:rPr>
        <w:t>subexpressions</w:t>
      </w:r>
      <w:proofErr w:type="spellEnd"/>
      <w:r>
        <w:rPr>
          <w:rFonts w:ascii="Times New Roman" w:eastAsia="Times New Roman" w:hAnsi="Times New Roman"/>
          <w:sz w:val="32"/>
        </w:rPr>
        <w:t>. In this section, we specify a type checker for simple language in which the type of each identifier must be declared before the identifier is used.</w:t>
      </w:r>
    </w:p>
    <w:p w:rsidR="004B2FE5" w:rsidRDefault="004B2FE5" w:rsidP="004B2FE5">
      <w:pPr>
        <w:spacing w:line="3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244" w:lineRule="auto"/>
        <w:ind w:left="360" w:right="34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Suppose the following grammar to generates program, represented by </w:t>
      </w:r>
      <w:r>
        <w:rPr>
          <w:rFonts w:ascii="Times New Roman" w:eastAsia="Times New Roman" w:hAnsi="Times New Roman"/>
          <w:i/>
          <w:sz w:val="32"/>
        </w:rPr>
        <w:t>nonterminal</w:t>
      </w:r>
      <w:r>
        <w:rPr>
          <w:rFonts w:ascii="Times New Roman" w:eastAsia="Times New Roman" w:hAnsi="Times New Roman"/>
          <w:sz w:val="32"/>
        </w:rPr>
        <w:t xml:space="preserve"> P, consisting of a sequence of declarations D followed by a single expression E.</w:t>
      </w:r>
    </w:p>
    <w:p w:rsidR="004B2FE5" w:rsidRDefault="004B2FE5" w:rsidP="004B2FE5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20"/>
        <w:gridCol w:w="40"/>
        <w:gridCol w:w="20"/>
        <w:gridCol w:w="40"/>
        <w:gridCol w:w="400"/>
        <w:gridCol w:w="40"/>
        <w:gridCol w:w="340"/>
        <w:gridCol w:w="400"/>
        <w:gridCol w:w="1180"/>
        <w:gridCol w:w="100"/>
        <w:gridCol w:w="40"/>
        <w:gridCol w:w="620"/>
        <w:gridCol w:w="220"/>
      </w:tblGrid>
      <w:tr w:rsidR="004B2FE5" w:rsidTr="006A5407">
        <w:trPr>
          <w:trHeight w:val="364"/>
        </w:trPr>
        <w:tc>
          <w:tcPr>
            <w:tcW w:w="5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141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D ; 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FE5" w:rsidTr="006A5407">
        <w:trPr>
          <w:trHeight w:val="290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</w:t>
            </w: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161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D ; 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5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id : 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FE5" w:rsidTr="006A5407">
        <w:trPr>
          <w:trHeight w:val="360"/>
        </w:trPr>
        <w:tc>
          <w:tcPr>
            <w:tcW w:w="560" w:type="dxa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5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FE5" w:rsidTr="006A5407">
        <w:trPr>
          <w:trHeight w:val="278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01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char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int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array[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num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>] of T</w:t>
            </w: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</w:t>
            </w:r>
          </w:p>
        </w:tc>
      </w:tr>
      <w:tr w:rsidR="004B2FE5" w:rsidTr="006A5407">
        <w:trPr>
          <w:trHeight w:val="359"/>
        </w:trPr>
        <w:tc>
          <w:tcPr>
            <w:tcW w:w="560" w:type="dxa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FE5" w:rsidTr="006A5407">
        <w:trPr>
          <w:trHeight w:val="264"/>
        </w:trPr>
        <w:tc>
          <w:tcPr>
            <w:tcW w:w="5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gridSpan w:val="4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2FE5" w:rsidTr="006A5407">
        <w:trPr>
          <w:trHeight w:val="336"/>
        </w:trPr>
        <w:tc>
          <w:tcPr>
            <w:tcW w:w="5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01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literal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num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 mod E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E[E]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60"/>
              <w:rPr>
                <w:rFonts w:ascii="Times New Roman" w:eastAsia="Times New Roman" w:hAnsi="Times New Roman"/>
                <w:w w:val="81"/>
                <w:sz w:val="28"/>
              </w:rPr>
            </w:pPr>
            <w:r>
              <w:rPr>
                <w:rFonts w:ascii="Times New Roman" w:eastAsia="Times New Roman" w:hAnsi="Times New Roman"/>
                <w:w w:val="81"/>
                <w:sz w:val="28"/>
              </w:rPr>
              <w:t>E</w:t>
            </w:r>
          </w:p>
        </w:tc>
      </w:tr>
      <w:tr w:rsidR="004B2FE5" w:rsidTr="006A5407">
        <w:trPr>
          <w:trHeight w:val="24"/>
        </w:trPr>
        <w:tc>
          <w:tcPr>
            <w:tcW w:w="5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4B2FE5" w:rsidRDefault="004B2FE5" w:rsidP="004B2F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-673735</wp:posOffset>
            </wp:positionV>
            <wp:extent cx="101600" cy="254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-255905</wp:posOffset>
            </wp:positionV>
            <wp:extent cx="101600" cy="254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-179705</wp:posOffset>
            </wp:positionV>
            <wp:extent cx="330200" cy="10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-545465</wp:posOffset>
            </wp:positionV>
            <wp:extent cx="330200" cy="101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-978535</wp:posOffset>
            </wp:positionV>
            <wp:extent cx="330200" cy="10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-1346835</wp:posOffset>
            </wp:positionV>
            <wp:extent cx="330200" cy="101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E5" w:rsidRDefault="004B2FE5" w:rsidP="004B2FE5">
      <w:pPr>
        <w:spacing w:line="368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275" w:lineRule="auto"/>
        <w:ind w:left="360" w:right="3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Type checker </w:t>
      </w:r>
      <w:proofErr w:type="gramStart"/>
      <w:r>
        <w:rPr>
          <w:rFonts w:ascii="Times New Roman" w:eastAsia="Times New Roman" w:hAnsi="Times New Roman"/>
          <w:sz w:val="32"/>
        </w:rPr>
        <w:t>( translation</w:t>
      </w:r>
      <w:proofErr w:type="gramEnd"/>
      <w:r>
        <w:rPr>
          <w:rFonts w:ascii="Times New Roman" w:eastAsia="Times New Roman" w:hAnsi="Times New Roman"/>
          <w:sz w:val="32"/>
        </w:rPr>
        <w:t xml:space="preserve"> scheme) produce the following part that saves the type of an identifier:</w:t>
      </w:r>
    </w:p>
    <w:p w:rsidR="004B2FE5" w:rsidRDefault="004B2FE5" w:rsidP="004B2FE5">
      <w:pPr>
        <w:spacing w:line="200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31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</w:pPr>
      <w:r>
        <w:rPr>
          <w:rFonts w:ascii="Monotype Corsiva" w:eastAsia="Monotype Corsiva" w:hAnsi="Monotype Corsiva"/>
          <w:b/>
          <w:i/>
          <w:sz w:val="28"/>
        </w:rPr>
        <w:t>With My Best Wishes</w:t>
      </w:r>
      <w:r>
        <w:rPr>
          <w:rFonts w:ascii="Times New Roman" w:eastAsia="Times New Roman" w:hAnsi="Times New Roman"/>
        </w:rPr>
        <w:tab/>
      </w:r>
      <w:r>
        <w:rPr>
          <w:rFonts w:ascii="Monotype Corsiva" w:eastAsia="Monotype Corsiva" w:hAnsi="Monotype Corsiva"/>
          <w:i/>
          <w:sz w:val="28"/>
        </w:rPr>
        <w:t>42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Monotype Corsiva" w:eastAsia="Monotype Corsiva" w:hAnsi="Monotype Corsiva"/>
          <w:b/>
          <w:i/>
          <w:sz w:val="27"/>
        </w:rPr>
        <w:t>Esam</w:t>
      </w:r>
      <w:proofErr w:type="spellEnd"/>
    </w:p>
    <w:p w:rsidR="004B2FE5" w:rsidRDefault="004B2FE5" w:rsidP="004B2FE5">
      <w:pPr>
        <w:tabs>
          <w:tab w:val="left" w:pos="5020"/>
          <w:tab w:val="left" w:pos="7420"/>
        </w:tabs>
        <w:spacing w:line="0" w:lineRule="atLeast"/>
        <w:ind w:left="1040"/>
        <w:rPr>
          <w:rFonts w:ascii="Monotype Corsiva" w:eastAsia="Monotype Corsiva" w:hAnsi="Monotype Corsiva"/>
          <w:b/>
          <w:i/>
          <w:sz w:val="27"/>
        </w:rPr>
        <w:sectPr w:rsidR="004B2FE5">
          <w:type w:val="continuous"/>
          <w:pgSz w:w="11900" w:h="16820"/>
          <w:pgMar w:top="668" w:right="1440" w:bottom="446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80"/>
        <w:gridCol w:w="4760"/>
      </w:tblGrid>
      <w:tr w:rsidR="004B2FE5" w:rsidTr="006A5407">
        <w:trPr>
          <w:trHeight w:val="314"/>
        </w:trPr>
        <w:tc>
          <w:tcPr>
            <w:tcW w:w="7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44"/>
            <w:bookmarkEnd w:id="1"/>
          </w:p>
        </w:tc>
        <w:tc>
          <w:tcPr>
            <w:tcW w:w="27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60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Compilers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1040"/>
              <w:rPr>
                <w:rFonts w:ascii="Monotype Corsiva" w:eastAsia="Monotype Corsiva" w:hAnsi="Monotype Corsiva"/>
                <w:b/>
                <w:i/>
                <w:w w:val="99"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w w:val="99"/>
                <w:sz w:val="28"/>
              </w:rPr>
              <w:t>Anbar University – Computer College</w:t>
            </w:r>
          </w:p>
        </w:tc>
      </w:tr>
      <w:tr w:rsidR="004B2FE5" w:rsidTr="006A5407">
        <w:trPr>
          <w:trHeight w:val="338"/>
        </w:trPr>
        <w:tc>
          <w:tcPr>
            <w:tcW w:w="3500" w:type="dxa"/>
            <w:gridSpan w:val="2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Monotype Corsiva" w:eastAsia="Monotype Corsiva" w:hAnsi="Monotype Corsiva"/>
                <w:b/>
                <w:i/>
                <w:sz w:val="28"/>
              </w:rPr>
            </w:pPr>
            <w:r>
              <w:rPr>
                <w:rFonts w:ascii="Monotype Corsiva" w:eastAsia="Monotype Corsiva" w:hAnsi="Monotype Corsiva"/>
                <w:b/>
                <w:i/>
                <w:sz w:val="28"/>
              </w:rPr>
              <w:t>Principle ,Techniques, and Tools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FE5" w:rsidTr="006A5407">
        <w:trPr>
          <w:trHeight w:val="831"/>
        </w:trPr>
        <w:tc>
          <w:tcPr>
            <w:tcW w:w="7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D;E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FE5" w:rsidTr="006A5407">
        <w:trPr>
          <w:trHeight w:val="322"/>
        </w:trPr>
        <w:tc>
          <w:tcPr>
            <w:tcW w:w="7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;D</w:t>
            </w:r>
            <w:proofErr w:type="gramEnd"/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2FE5" w:rsidTr="006A5407">
        <w:trPr>
          <w:trHeight w:val="322"/>
        </w:trPr>
        <w:tc>
          <w:tcPr>
            <w:tcW w:w="7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id:T</w:t>
            </w:r>
            <w:proofErr w:type="spellEnd"/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{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addtype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id.entry,T.type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)}</w:t>
            </w:r>
          </w:p>
        </w:tc>
      </w:tr>
      <w:tr w:rsidR="004B2FE5" w:rsidTr="006A5407">
        <w:trPr>
          <w:trHeight w:val="326"/>
        </w:trPr>
        <w:tc>
          <w:tcPr>
            <w:tcW w:w="7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char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{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T.type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=char}</w:t>
            </w:r>
          </w:p>
        </w:tc>
      </w:tr>
      <w:tr w:rsidR="004B2FE5" w:rsidTr="006A5407">
        <w:trPr>
          <w:trHeight w:val="322"/>
        </w:trPr>
        <w:tc>
          <w:tcPr>
            <w:tcW w:w="7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int</w:t>
            </w:r>
            <w:proofErr w:type="spellEnd"/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{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T.type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int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}</w:t>
            </w:r>
          </w:p>
        </w:tc>
      </w:tr>
      <w:tr w:rsidR="004B2FE5" w:rsidTr="006A5407">
        <w:trPr>
          <w:trHeight w:val="326"/>
        </w:trPr>
        <w:tc>
          <w:tcPr>
            <w:tcW w:w="7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6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T1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{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T.type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=pointer(T1.type)}</w:t>
            </w:r>
          </w:p>
        </w:tc>
      </w:tr>
      <w:tr w:rsidR="004B2FE5" w:rsidTr="006A5407">
        <w:trPr>
          <w:trHeight w:val="364"/>
        </w:trPr>
        <w:tc>
          <w:tcPr>
            <w:tcW w:w="72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array[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num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] of T1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{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T.type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=array(1..num.val,T1.type)}</w:t>
            </w:r>
          </w:p>
        </w:tc>
      </w:tr>
    </w:tbl>
    <w:p w:rsidR="004B2FE5" w:rsidRDefault="004B2FE5" w:rsidP="004B2F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-1388110</wp:posOffset>
            </wp:positionV>
            <wp:extent cx="531495" cy="132080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E5" w:rsidRDefault="004B2FE5" w:rsidP="004B2FE5">
      <w:pPr>
        <w:spacing w:line="369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numPr>
          <w:ilvl w:val="0"/>
          <w:numId w:val="5"/>
        </w:numPr>
        <w:tabs>
          <w:tab w:val="left" w:pos="1480"/>
        </w:tabs>
        <w:spacing w:line="263" w:lineRule="auto"/>
        <w:ind w:left="1480" w:right="860" w:hanging="366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The type checking of expression: </w:t>
      </w:r>
      <w:r>
        <w:rPr>
          <w:rFonts w:ascii="Times New Roman" w:eastAsia="Times New Roman" w:hAnsi="Times New Roman"/>
          <w:sz w:val="32"/>
        </w:rPr>
        <w:t>the following some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of semantic rules:</w:t>
      </w:r>
    </w:p>
    <w:p w:rsidR="004B2FE5" w:rsidRDefault="004B2FE5" w:rsidP="004B2FE5">
      <w:pPr>
        <w:tabs>
          <w:tab w:val="left" w:pos="1480"/>
        </w:tabs>
        <w:spacing w:line="263" w:lineRule="auto"/>
        <w:ind w:left="1480" w:right="860" w:hanging="366"/>
        <w:rPr>
          <w:rFonts w:ascii="Symbol" w:eastAsia="Symbol" w:hAnsi="Symbol"/>
          <w:sz w:val="32"/>
        </w:rPr>
        <w:sectPr w:rsidR="004B2FE5">
          <w:pgSz w:w="11900" w:h="16820"/>
          <w:pgMar w:top="666" w:right="1120" w:bottom="457" w:left="1440" w:header="0" w:footer="0" w:gutter="0"/>
          <w:cols w:space="0" w:equalWidth="0">
            <w:col w:w="9340"/>
          </w:cols>
          <w:docGrid w:linePitch="360"/>
        </w:sectPr>
      </w:pPr>
    </w:p>
    <w:p w:rsidR="004B2FE5" w:rsidRDefault="004B2FE5" w:rsidP="004B2FE5">
      <w:pPr>
        <w:spacing w:line="75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14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 xml:space="preserve">E </w:t>
      </w:r>
      <w:r>
        <w:rPr>
          <w:rFonts w:ascii="Times New Roman" w:eastAsia="Times New Roman" w:hAnsi="Times New Roman"/>
          <w:noProof/>
          <w:sz w:val="25"/>
        </w:rPr>
        <w:drawing>
          <wp:inline distT="0" distB="0" distL="0" distR="0">
            <wp:extent cx="333375" cy="104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E5" w:rsidRDefault="004B2FE5" w:rsidP="004B2FE5">
      <w:pPr>
        <w:spacing w:line="71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146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 xml:space="preserve">E </w:t>
      </w:r>
      <w:r>
        <w:rPr>
          <w:rFonts w:ascii="Times New Roman" w:eastAsia="Times New Roman" w:hAnsi="Times New Roman"/>
          <w:noProof/>
          <w:sz w:val="25"/>
        </w:rPr>
        <w:drawing>
          <wp:inline distT="0" distB="0" distL="0" distR="0">
            <wp:extent cx="333375" cy="104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E5" w:rsidRDefault="004B2FE5" w:rsidP="004B2FE5">
      <w:pPr>
        <w:spacing w:line="7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br w:type="column"/>
      </w:r>
    </w:p>
    <w:p w:rsidR="004B2FE5" w:rsidRDefault="004B2FE5" w:rsidP="004B2FE5">
      <w:pPr>
        <w:spacing w:line="0" w:lineRule="atLeast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>literal</w:t>
      </w:r>
      <w:proofErr w:type="gramEnd"/>
    </w:p>
    <w:p w:rsidR="004B2FE5" w:rsidRDefault="004B2FE5" w:rsidP="004B2FE5">
      <w:pPr>
        <w:spacing w:line="48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num</w:t>
      </w:r>
      <w:proofErr w:type="spellEnd"/>
      <w:proofErr w:type="gramEnd"/>
    </w:p>
    <w:p w:rsidR="004B2FE5" w:rsidRDefault="004B2FE5" w:rsidP="004B2FE5">
      <w:pPr>
        <w:spacing w:line="7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4B2FE5" w:rsidRDefault="004B2FE5" w:rsidP="004B2FE5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{</w:t>
      </w:r>
      <w:proofErr w:type="spellStart"/>
      <w:r>
        <w:rPr>
          <w:rFonts w:ascii="Times New Roman" w:eastAsia="Times New Roman" w:hAnsi="Times New Roman"/>
          <w:sz w:val="27"/>
        </w:rPr>
        <w:t>E.type</w:t>
      </w:r>
      <w:proofErr w:type="spellEnd"/>
      <w:r>
        <w:rPr>
          <w:rFonts w:ascii="Times New Roman" w:eastAsia="Times New Roman" w:hAnsi="Times New Roman"/>
          <w:sz w:val="27"/>
        </w:rPr>
        <w:t>=char}</w:t>
      </w:r>
    </w:p>
    <w:p w:rsidR="004B2FE5" w:rsidRDefault="004B2FE5" w:rsidP="004B2FE5">
      <w:pPr>
        <w:spacing w:line="48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{</w:t>
      </w:r>
      <w:proofErr w:type="spellStart"/>
      <w:r>
        <w:rPr>
          <w:rFonts w:ascii="Times New Roman" w:eastAsia="Times New Roman" w:hAnsi="Times New Roman"/>
          <w:sz w:val="28"/>
        </w:rPr>
        <w:t>E.type</w:t>
      </w:r>
      <w:proofErr w:type="spellEnd"/>
      <w:r>
        <w:rPr>
          <w:rFonts w:ascii="Times New Roman" w:eastAsia="Times New Roman" w:hAnsi="Times New Roman"/>
          <w:sz w:val="28"/>
        </w:rPr>
        <w:t>=</w:t>
      </w:r>
      <w:proofErr w:type="spellStart"/>
      <w:r>
        <w:rPr>
          <w:rFonts w:ascii="Times New Roman" w:eastAsia="Times New Roman" w:hAnsi="Times New Roman"/>
          <w:sz w:val="28"/>
        </w:rPr>
        <w:t>int</w:t>
      </w:r>
      <w:proofErr w:type="spellEnd"/>
      <w:r>
        <w:rPr>
          <w:rFonts w:ascii="Times New Roman" w:eastAsia="Times New Roman" w:hAnsi="Times New Roman"/>
          <w:sz w:val="28"/>
        </w:rPr>
        <w:t>}</w:t>
      </w:r>
    </w:p>
    <w:p w:rsidR="004B2FE5" w:rsidRDefault="004B2FE5" w:rsidP="004B2FE5">
      <w:pPr>
        <w:spacing w:line="7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4B2FE5" w:rsidRDefault="004B2FE5" w:rsidP="004B2FE5">
      <w:pPr>
        <w:spacing w:line="274" w:lineRule="auto"/>
        <w:ind w:righ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//constants represented // = =</w:t>
      </w:r>
    </w:p>
    <w:p w:rsidR="004B2FE5" w:rsidRDefault="004B2FE5" w:rsidP="004B2FE5">
      <w:pPr>
        <w:spacing w:line="274" w:lineRule="auto"/>
        <w:ind w:right="280"/>
        <w:rPr>
          <w:rFonts w:ascii="Times New Roman" w:eastAsia="Times New Roman" w:hAnsi="Times New Roman"/>
          <w:sz w:val="28"/>
        </w:rPr>
        <w:sectPr w:rsidR="004B2FE5">
          <w:type w:val="continuous"/>
          <w:pgSz w:w="11900" w:h="16820"/>
          <w:pgMar w:top="666" w:right="1120" w:bottom="457" w:left="1440" w:header="0" w:footer="0" w:gutter="0"/>
          <w:cols w:num="4" w:space="0" w:equalWidth="0">
            <w:col w:w="2240" w:space="160"/>
            <w:col w:w="1220" w:space="720"/>
            <w:col w:w="1620" w:space="540"/>
            <w:col w:w="2840"/>
          </w:cols>
          <w:docGrid w:linePitch="360"/>
        </w:sectPr>
      </w:pPr>
    </w:p>
    <w:p w:rsidR="004B2FE5" w:rsidRDefault="004B2FE5" w:rsidP="004B2FE5">
      <w:pPr>
        <w:spacing w:line="20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275" w:lineRule="auto"/>
        <w:ind w:left="360" w:right="6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We can use a function </w:t>
      </w:r>
      <w:proofErr w:type="gramStart"/>
      <w:r>
        <w:rPr>
          <w:rFonts w:ascii="Times New Roman" w:eastAsia="Times New Roman" w:hAnsi="Times New Roman"/>
          <w:i/>
          <w:sz w:val="32"/>
        </w:rPr>
        <w:t>lookup</w:t>
      </w:r>
      <w:r>
        <w:rPr>
          <w:rFonts w:ascii="Times New Roman" w:eastAsia="Times New Roman" w:hAnsi="Times New Roman"/>
          <w:sz w:val="32"/>
        </w:rPr>
        <w:t>(</w:t>
      </w:r>
      <w:proofErr w:type="gramEnd"/>
      <w:r>
        <w:rPr>
          <w:rFonts w:ascii="Times New Roman" w:eastAsia="Times New Roman" w:hAnsi="Times New Roman"/>
          <w:sz w:val="32"/>
        </w:rPr>
        <w:t xml:space="preserve"> e ) to fetch the type saved in </w:t>
      </w:r>
      <w:r>
        <w:rPr>
          <w:rFonts w:ascii="Times New Roman" w:eastAsia="Times New Roman" w:hAnsi="Times New Roman"/>
          <w:i/>
          <w:sz w:val="32"/>
        </w:rPr>
        <w:t>ST</w:t>
      </w:r>
      <w:r>
        <w:rPr>
          <w:rFonts w:ascii="Times New Roman" w:eastAsia="Times New Roman" w:hAnsi="Times New Roman"/>
          <w:sz w:val="32"/>
        </w:rPr>
        <w:t xml:space="preserve"> ,if identifier " e " appears in an expression:</w:t>
      </w:r>
    </w:p>
    <w:p w:rsidR="004B2FE5" w:rsidRDefault="004B2FE5" w:rsidP="004B2FE5">
      <w:pPr>
        <w:spacing w:line="20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tabs>
          <w:tab w:val="left" w:pos="3260"/>
        </w:tabs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 xml:space="preserve">E 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333375" cy="10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 id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{</w:t>
      </w:r>
      <w:proofErr w:type="spellStart"/>
      <w:r>
        <w:rPr>
          <w:rFonts w:ascii="Times New Roman" w:eastAsia="Times New Roman" w:hAnsi="Times New Roman"/>
          <w:sz w:val="27"/>
        </w:rPr>
        <w:t>E.type</w:t>
      </w:r>
      <w:proofErr w:type="spellEnd"/>
      <w:r>
        <w:rPr>
          <w:rFonts w:ascii="Times New Roman" w:eastAsia="Times New Roman" w:hAnsi="Times New Roman"/>
          <w:sz w:val="27"/>
        </w:rPr>
        <w:t>=</w:t>
      </w:r>
      <w:proofErr w:type="gramStart"/>
      <w:r>
        <w:rPr>
          <w:rFonts w:ascii="Times New Roman" w:eastAsia="Times New Roman" w:hAnsi="Times New Roman"/>
          <w:sz w:val="27"/>
        </w:rPr>
        <w:t>lookup(</w:t>
      </w:r>
      <w:proofErr w:type="spellStart"/>
      <w:proofErr w:type="gramEnd"/>
      <w:r>
        <w:rPr>
          <w:rFonts w:ascii="Times New Roman" w:eastAsia="Times New Roman" w:hAnsi="Times New Roman"/>
          <w:sz w:val="27"/>
        </w:rPr>
        <w:t>id.entry</w:t>
      </w:r>
      <w:proofErr w:type="spellEnd"/>
      <w:r>
        <w:rPr>
          <w:rFonts w:ascii="Times New Roman" w:eastAsia="Times New Roman" w:hAnsi="Times New Roman"/>
          <w:sz w:val="27"/>
        </w:rPr>
        <w:t>)}</w:t>
      </w:r>
    </w:p>
    <w:p w:rsidR="004B2FE5" w:rsidRDefault="004B2FE5" w:rsidP="004B2FE5">
      <w:pPr>
        <w:spacing w:line="117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following expression formed by applying (mod) </w:t>
      </w:r>
      <w:proofErr w:type="gramStart"/>
      <w:r>
        <w:rPr>
          <w:rFonts w:ascii="Times New Roman" w:eastAsia="Times New Roman" w:hAnsi="Times New Roman"/>
          <w:sz w:val="24"/>
        </w:rPr>
        <w:t xml:space="preserve">to two </w:t>
      </w:r>
      <w:proofErr w:type="spellStart"/>
      <w:r>
        <w:rPr>
          <w:rFonts w:ascii="Times New Roman" w:eastAsia="Times New Roman" w:hAnsi="Times New Roman"/>
          <w:sz w:val="24"/>
        </w:rPr>
        <w:t>subexpression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4B2FE5" w:rsidRDefault="004B2FE5" w:rsidP="004B2FE5">
      <w:pPr>
        <w:spacing w:line="135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E 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333375" cy="104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 E1 mod E2 {</w:t>
      </w:r>
      <w:proofErr w:type="spellStart"/>
      <w:r>
        <w:rPr>
          <w:rFonts w:ascii="Times New Roman" w:eastAsia="Times New Roman" w:hAnsi="Times New Roman"/>
          <w:sz w:val="28"/>
        </w:rPr>
        <w:t>E.type</w:t>
      </w:r>
      <w:proofErr w:type="spellEnd"/>
      <w:r>
        <w:rPr>
          <w:rFonts w:ascii="Times New Roman" w:eastAsia="Times New Roman" w:hAnsi="Times New Roman"/>
          <w:sz w:val="28"/>
        </w:rPr>
        <w:t>= if E1.type=</w:t>
      </w:r>
      <w:proofErr w:type="spellStart"/>
      <w:r>
        <w:rPr>
          <w:rFonts w:ascii="Times New Roman" w:eastAsia="Times New Roman" w:hAnsi="Times New Roman"/>
          <w:sz w:val="28"/>
        </w:rPr>
        <w:t>int</w:t>
      </w:r>
      <w:proofErr w:type="spellEnd"/>
      <w:r>
        <w:rPr>
          <w:rFonts w:ascii="Times New Roman" w:eastAsia="Times New Roman" w:hAnsi="Times New Roman"/>
          <w:sz w:val="28"/>
        </w:rPr>
        <w:t xml:space="preserve"> and E2.type=</w:t>
      </w:r>
      <w:proofErr w:type="spellStart"/>
      <w:r>
        <w:rPr>
          <w:rFonts w:ascii="Times New Roman" w:eastAsia="Times New Roman" w:hAnsi="Times New Roman"/>
          <w:sz w:val="28"/>
        </w:rPr>
        <w:t>int</w:t>
      </w:r>
      <w:proofErr w:type="spellEnd"/>
      <w:r>
        <w:rPr>
          <w:rFonts w:ascii="Times New Roman" w:eastAsia="Times New Roman" w:hAnsi="Times New Roman"/>
          <w:sz w:val="28"/>
        </w:rPr>
        <w:t xml:space="preserve"> then </w:t>
      </w:r>
      <w:proofErr w:type="spellStart"/>
      <w:r>
        <w:rPr>
          <w:rFonts w:ascii="Times New Roman" w:eastAsia="Times New Roman" w:hAnsi="Times New Roman"/>
          <w:sz w:val="28"/>
        </w:rPr>
        <w:t>int</w:t>
      </w:r>
      <w:proofErr w:type="spellEnd"/>
    </w:p>
    <w:p w:rsidR="004B2FE5" w:rsidRDefault="004B2FE5" w:rsidP="004B2FE5">
      <w:pPr>
        <w:spacing w:line="27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Else type-</w:t>
      </w:r>
      <w:proofErr w:type="gramStart"/>
      <w:r>
        <w:rPr>
          <w:rFonts w:ascii="Times New Roman" w:eastAsia="Times New Roman" w:hAnsi="Times New Roman"/>
          <w:sz w:val="28"/>
        </w:rPr>
        <w:t>error }</w:t>
      </w:r>
      <w:proofErr w:type="gramEnd"/>
    </w:p>
    <w:p w:rsidR="004B2FE5" w:rsidRDefault="004B2FE5" w:rsidP="004B2FE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 array reference:</w:t>
      </w:r>
    </w:p>
    <w:p w:rsidR="004B2FE5" w:rsidRDefault="004B2FE5" w:rsidP="004B2FE5">
      <w:pPr>
        <w:spacing w:line="7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tabs>
          <w:tab w:val="left" w:pos="3340"/>
        </w:tabs>
        <w:spacing w:line="247" w:lineRule="auto"/>
        <w:ind w:left="3360" w:hanging="28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E 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333375" cy="104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E1[</w:t>
      </w:r>
      <w:proofErr w:type="gramEnd"/>
      <w:r>
        <w:rPr>
          <w:rFonts w:ascii="Times New Roman" w:eastAsia="Times New Roman" w:hAnsi="Times New Roman"/>
          <w:sz w:val="28"/>
        </w:rPr>
        <w:t>E2]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{ </w:t>
      </w:r>
      <w:proofErr w:type="spellStart"/>
      <w:r>
        <w:rPr>
          <w:rFonts w:ascii="Times New Roman" w:eastAsia="Times New Roman" w:hAnsi="Times New Roman"/>
          <w:sz w:val="28"/>
        </w:rPr>
        <w:t>E.type</w:t>
      </w:r>
      <w:proofErr w:type="spellEnd"/>
      <w:r>
        <w:rPr>
          <w:rFonts w:ascii="Times New Roman" w:eastAsia="Times New Roman" w:hAnsi="Times New Roman"/>
          <w:sz w:val="28"/>
        </w:rPr>
        <w:t>= if E2.type=</w:t>
      </w:r>
      <w:proofErr w:type="spellStart"/>
      <w:r>
        <w:rPr>
          <w:rFonts w:ascii="Times New Roman" w:eastAsia="Times New Roman" w:hAnsi="Times New Roman"/>
          <w:sz w:val="28"/>
        </w:rPr>
        <w:t>int</w:t>
      </w:r>
      <w:proofErr w:type="spellEnd"/>
      <w:r>
        <w:rPr>
          <w:rFonts w:ascii="Times New Roman" w:eastAsia="Times New Roman" w:hAnsi="Times New Roman"/>
          <w:sz w:val="28"/>
        </w:rPr>
        <w:t xml:space="preserve"> and E1.type=array[</w:t>
      </w:r>
      <w:proofErr w:type="spellStart"/>
      <w:r>
        <w:rPr>
          <w:rFonts w:ascii="Times New Roman" w:eastAsia="Times New Roman" w:hAnsi="Times New Roman"/>
          <w:sz w:val="28"/>
        </w:rPr>
        <w:t>s,t</w:t>
      </w:r>
      <w:proofErr w:type="spellEnd"/>
      <w:r>
        <w:rPr>
          <w:rFonts w:ascii="Times New Roman" w:eastAsia="Times New Roman" w:hAnsi="Times New Roman"/>
          <w:sz w:val="28"/>
        </w:rPr>
        <w:t>] then t Else type-error}</w:t>
      </w:r>
    </w:p>
    <w:p w:rsidR="004B2FE5" w:rsidRDefault="004B2FE5" w:rsidP="004B2F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132715</wp:posOffset>
            </wp:positionV>
            <wp:extent cx="101600" cy="254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E5" w:rsidRDefault="004B2FE5" w:rsidP="004B2FE5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280"/>
        <w:gridCol w:w="4760"/>
      </w:tblGrid>
      <w:tr w:rsidR="004B2FE5" w:rsidTr="006A5407">
        <w:trPr>
          <w:trHeight w:val="322"/>
        </w:trPr>
        <w:tc>
          <w:tcPr>
            <w:tcW w:w="5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E1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{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E.type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>= if E1.type=pointer(t) then t</w:t>
            </w:r>
          </w:p>
        </w:tc>
      </w:tr>
      <w:tr w:rsidR="004B2FE5" w:rsidTr="006A5407">
        <w:trPr>
          <w:trHeight w:val="364"/>
        </w:trPr>
        <w:tc>
          <w:tcPr>
            <w:tcW w:w="5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4B2FE5" w:rsidRDefault="004B2FE5" w:rsidP="006A5407">
            <w:pPr>
              <w:spacing w:line="0" w:lineRule="atLeast"/>
              <w:ind w:left="10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Else type-error}</w:t>
            </w:r>
          </w:p>
        </w:tc>
      </w:tr>
    </w:tbl>
    <w:p w:rsidR="004B2FE5" w:rsidRDefault="004B2FE5" w:rsidP="004B2F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-385445</wp:posOffset>
            </wp:positionV>
            <wp:extent cx="330200" cy="10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E5" w:rsidRDefault="004B2FE5" w:rsidP="004B2FE5">
      <w:pPr>
        <w:spacing w:line="206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numPr>
          <w:ilvl w:val="0"/>
          <w:numId w:val="6"/>
        </w:numPr>
        <w:tabs>
          <w:tab w:val="left" w:pos="1480"/>
        </w:tabs>
        <w:spacing w:line="0" w:lineRule="atLeast"/>
        <w:ind w:left="1480" w:hanging="366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b/>
          <w:sz w:val="32"/>
        </w:rPr>
        <w:t>The type checking of statements :</w:t>
      </w:r>
    </w:p>
    <w:p w:rsidR="004B2FE5" w:rsidRDefault="004B2FE5" w:rsidP="004B2FE5">
      <w:pPr>
        <w:tabs>
          <w:tab w:val="left" w:pos="1480"/>
        </w:tabs>
        <w:spacing w:line="0" w:lineRule="atLeast"/>
        <w:ind w:left="1480" w:hanging="366"/>
        <w:rPr>
          <w:rFonts w:ascii="Symbol" w:eastAsia="Symbol" w:hAnsi="Symbol"/>
          <w:sz w:val="32"/>
        </w:rPr>
        <w:sectPr w:rsidR="004B2FE5">
          <w:type w:val="continuous"/>
          <w:pgSz w:w="11900" w:h="16820"/>
          <w:pgMar w:top="666" w:right="1120" w:bottom="457" w:left="1440" w:header="0" w:footer="0" w:gutter="0"/>
          <w:cols w:space="0" w:equalWidth="0">
            <w:col w:w="9340"/>
          </w:cols>
          <w:docGrid w:linePitch="360"/>
        </w:sectPr>
      </w:pPr>
    </w:p>
    <w:p w:rsidR="004B2FE5" w:rsidRDefault="004B2FE5" w:rsidP="004B2FE5">
      <w:pPr>
        <w:spacing w:line="343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8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S </w:t>
      </w:r>
      <w:r>
        <w:rPr>
          <w:rFonts w:ascii="Times New Roman" w:eastAsia="Times New Roman" w:hAnsi="Times New Roman"/>
          <w:noProof/>
          <w:sz w:val="27"/>
        </w:rPr>
        <w:drawing>
          <wp:inline distT="0" distB="0" distL="0" distR="0">
            <wp:extent cx="3429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E5" w:rsidRDefault="004B2FE5" w:rsidP="004B2FE5">
      <w:pPr>
        <w:spacing w:line="3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br w:type="column"/>
      </w:r>
    </w:p>
    <w:p w:rsidR="004B2FE5" w:rsidRDefault="004B2FE5" w:rsidP="004B2FE5">
      <w:pPr>
        <w:spacing w:line="0" w:lineRule="atLeast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>id=</w:t>
      </w:r>
      <w:proofErr w:type="gramEnd"/>
      <w:r>
        <w:rPr>
          <w:rFonts w:ascii="Times New Roman" w:eastAsia="Times New Roman" w:hAnsi="Times New Roman"/>
          <w:sz w:val="27"/>
        </w:rPr>
        <w:t>E</w:t>
      </w:r>
    </w:p>
    <w:p w:rsidR="004B2FE5" w:rsidRDefault="004B2FE5" w:rsidP="004B2FE5">
      <w:pPr>
        <w:spacing w:line="3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br w:type="column"/>
      </w:r>
    </w:p>
    <w:p w:rsidR="004B2FE5" w:rsidRDefault="004B2FE5" w:rsidP="004B2FE5">
      <w:pPr>
        <w:spacing w:line="0" w:lineRule="atLeast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8"/>
        </w:rPr>
        <w:t>{</w:t>
      </w:r>
      <w:proofErr w:type="spellStart"/>
      <w:r>
        <w:rPr>
          <w:rFonts w:ascii="Times New Roman" w:eastAsia="Times New Roman" w:hAnsi="Times New Roman"/>
          <w:sz w:val="25"/>
        </w:rPr>
        <w:t>S.type</w:t>
      </w:r>
      <w:proofErr w:type="spellEnd"/>
      <w:r>
        <w:rPr>
          <w:rFonts w:ascii="Times New Roman" w:eastAsia="Times New Roman" w:hAnsi="Times New Roman"/>
          <w:sz w:val="25"/>
        </w:rPr>
        <w:t xml:space="preserve">=if </w:t>
      </w:r>
      <w:proofErr w:type="spellStart"/>
      <w:r>
        <w:rPr>
          <w:rFonts w:ascii="Times New Roman" w:eastAsia="Times New Roman" w:hAnsi="Times New Roman"/>
          <w:sz w:val="25"/>
        </w:rPr>
        <w:t>id.type</w:t>
      </w:r>
      <w:proofErr w:type="spellEnd"/>
      <w:r>
        <w:rPr>
          <w:rFonts w:ascii="Times New Roman" w:eastAsia="Times New Roman" w:hAnsi="Times New Roman"/>
          <w:sz w:val="25"/>
        </w:rPr>
        <w:t xml:space="preserve"> = </w:t>
      </w:r>
      <w:proofErr w:type="spellStart"/>
      <w:r>
        <w:rPr>
          <w:rFonts w:ascii="Times New Roman" w:eastAsia="Times New Roman" w:hAnsi="Times New Roman"/>
          <w:sz w:val="25"/>
        </w:rPr>
        <w:t>E.type</w:t>
      </w:r>
      <w:proofErr w:type="spellEnd"/>
      <w:r>
        <w:rPr>
          <w:rFonts w:ascii="Times New Roman" w:eastAsia="Times New Roman" w:hAnsi="Times New Roman"/>
          <w:sz w:val="25"/>
        </w:rPr>
        <w:t xml:space="preserve"> then void</w:t>
      </w:r>
    </w:p>
    <w:p w:rsidR="004B2FE5" w:rsidRDefault="004B2FE5" w:rsidP="004B2FE5">
      <w:pPr>
        <w:spacing w:line="4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17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6"/>
        </w:rPr>
        <w:t>Else type-</w:t>
      </w:r>
      <w:proofErr w:type="gramStart"/>
      <w:r>
        <w:rPr>
          <w:rFonts w:ascii="Times New Roman" w:eastAsia="Times New Roman" w:hAnsi="Times New Roman"/>
          <w:sz w:val="26"/>
        </w:rPr>
        <w:t xml:space="preserve">error </w:t>
      </w:r>
      <w:r>
        <w:rPr>
          <w:rFonts w:ascii="Times New Roman" w:eastAsia="Times New Roman" w:hAnsi="Times New Roman"/>
          <w:sz w:val="27"/>
        </w:rPr>
        <w:t>)</w:t>
      </w:r>
      <w:proofErr w:type="gramEnd"/>
      <w:r>
        <w:rPr>
          <w:rFonts w:ascii="Times New Roman" w:eastAsia="Times New Roman" w:hAnsi="Times New Roman"/>
          <w:sz w:val="27"/>
        </w:rPr>
        <w:t>}</w:t>
      </w:r>
    </w:p>
    <w:p w:rsidR="004B2FE5" w:rsidRDefault="004B2FE5" w:rsidP="004B2FE5">
      <w:pPr>
        <w:spacing w:line="0" w:lineRule="atLeast"/>
        <w:ind w:left="1740"/>
        <w:rPr>
          <w:rFonts w:ascii="Times New Roman" w:eastAsia="Times New Roman" w:hAnsi="Times New Roman"/>
          <w:sz w:val="27"/>
        </w:rPr>
        <w:sectPr w:rsidR="004B2FE5">
          <w:type w:val="continuous"/>
          <w:pgSz w:w="11900" w:h="16820"/>
          <w:pgMar w:top="666" w:right="1120" w:bottom="457" w:left="1440" w:header="0" w:footer="0" w:gutter="0"/>
          <w:cols w:num="3" w:space="0" w:equalWidth="0">
            <w:col w:w="1660" w:space="140"/>
            <w:col w:w="920" w:space="720"/>
            <w:col w:w="5900"/>
          </w:cols>
          <w:docGrid w:linePitch="360"/>
        </w:sectPr>
      </w:pPr>
    </w:p>
    <w:p w:rsidR="004B2FE5" w:rsidRDefault="004B2FE5" w:rsidP="004B2FE5">
      <w:pPr>
        <w:spacing w:line="223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tabs>
          <w:tab w:val="left" w:pos="3460"/>
        </w:tabs>
        <w:spacing w:line="271" w:lineRule="auto"/>
        <w:ind w:left="3480" w:right="1640" w:hanging="431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 xml:space="preserve">                        </w:t>
      </w: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 wp14:anchorId="585E3D8D" wp14:editId="326C403C">
            <wp:extent cx="342900" cy="104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if E then S1</w:t>
      </w:r>
      <w:r>
        <w:rPr>
          <w:rFonts w:ascii="Times New Roman" w:eastAsia="Times New Roman" w:hAnsi="Times New Roman"/>
          <w:sz w:val="28"/>
        </w:rPr>
        <w:tab/>
        <w:t>{</w:t>
      </w:r>
      <w:proofErr w:type="spellStart"/>
      <w:r>
        <w:rPr>
          <w:rFonts w:ascii="Times New Roman" w:eastAsia="Times New Roman" w:hAnsi="Times New Roman"/>
          <w:sz w:val="28"/>
        </w:rPr>
        <w:t>S</w:t>
      </w:r>
      <w:r>
        <w:rPr>
          <w:rFonts w:ascii="Times New Roman" w:eastAsia="Times New Roman" w:hAnsi="Times New Roman"/>
          <w:sz w:val="25"/>
        </w:rPr>
        <w:t>.type</w:t>
      </w:r>
      <w:proofErr w:type="spellEnd"/>
      <w:r>
        <w:rPr>
          <w:rFonts w:ascii="Times New Roman" w:eastAsia="Times New Roman" w:hAnsi="Times New Roman"/>
          <w:sz w:val="25"/>
        </w:rPr>
        <w:t xml:space="preserve">= if </w:t>
      </w:r>
      <w:proofErr w:type="spellStart"/>
      <w:r>
        <w:rPr>
          <w:rFonts w:ascii="Times New Roman" w:eastAsia="Times New Roman" w:hAnsi="Times New Roman"/>
          <w:sz w:val="25"/>
        </w:rPr>
        <w:t>E.type</w:t>
      </w:r>
      <w:proofErr w:type="spellEnd"/>
      <w:r>
        <w:rPr>
          <w:rFonts w:ascii="Times New Roman" w:eastAsia="Times New Roman" w:hAnsi="Times New Roman"/>
          <w:sz w:val="25"/>
        </w:rPr>
        <w:t>=</w:t>
      </w:r>
      <w:proofErr w:type="spellStart"/>
      <w:r>
        <w:rPr>
          <w:rFonts w:ascii="Times New Roman" w:eastAsia="Times New Roman" w:hAnsi="Times New Roman"/>
          <w:sz w:val="25"/>
        </w:rPr>
        <w:t>boolean</w:t>
      </w:r>
      <w:proofErr w:type="spellEnd"/>
      <w:r>
        <w:rPr>
          <w:rFonts w:ascii="Times New Roman" w:eastAsia="Times New Roman" w:hAnsi="Times New Roman"/>
          <w:sz w:val="25"/>
        </w:rPr>
        <w:t xml:space="preserve"> then S1.type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5"/>
        </w:rPr>
        <w:t>Else type-</w:t>
      </w:r>
      <w:proofErr w:type="gramStart"/>
      <w:r>
        <w:rPr>
          <w:rFonts w:ascii="Times New Roman" w:eastAsia="Times New Roman" w:hAnsi="Times New Roman"/>
          <w:sz w:val="25"/>
        </w:rPr>
        <w:t xml:space="preserve">error </w:t>
      </w:r>
      <w:r>
        <w:rPr>
          <w:rFonts w:ascii="Times New Roman" w:eastAsia="Times New Roman" w:hAnsi="Times New Roman"/>
          <w:sz w:val="27"/>
        </w:rPr>
        <w:t>}</w:t>
      </w:r>
      <w:proofErr w:type="gramEnd"/>
    </w:p>
    <w:p w:rsidR="004B2FE5" w:rsidRDefault="004B2FE5" w:rsidP="004B2FE5">
      <w:pPr>
        <w:spacing w:line="238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numPr>
          <w:ilvl w:val="0"/>
          <w:numId w:val="7"/>
        </w:numPr>
        <w:tabs>
          <w:tab w:val="left" w:pos="1114"/>
        </w:tabs>
        <w:spacing w:line="0" w:lineRule="atLeast"/>
        <w:ind w:left="5180" w:right="1600" w:hanging="432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42900" cy="10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while E do S1 {</w:t>
      </w:r>
      <w:proofErr w:type="spellStart"/>
      <w:r>
        <w:rPr>
          <w:rFonts w:ascii="Times New Roman" w:eastAsia="Times New Roman" w:hAnsi="Times New Roman"/>
          <w:sz w:val="25"/>
        </w:rPr>
        <w:t>S.type</w:t>
      </w:r>
      <w:proofErr w:type="spellEnd"/>
      <w:r>
        <w:rPr>
          <w:rFonts w:ascii="Times New Roman" w:eastAsia="Times New Roman" w:hAnsi="Times New Roman"/>
          <w:sz w:val="25"/>
        </w:rPr>
        <w:t xml:space="preserve">= if </w:t>
      </w:r>
      <w:proofErr w:type="spellStart"/>
      <w:r>
        <w:rPr>
          <w:rFonts w:ascii="Times New Roman" w:eastAsia="Times New Roman" w:hAnsi="Times New Roman"/>
          <w:sz w:val="25"/>
        </w:rPr>
        <w:t>E.type</w:t>
      </w:r>
      <w:proofErr w:type="spellEnd"/>
      <w:r>
        <w:rPr>
          <w:rFonts w:ascii="Times New Roman" w:eastAsia="Times New Roman" w:hAnsi="Times New Roman"/>
          <w:sz w:val="25"/>
        </w:rPr>
        <w:t>=</w:t>
      </w:r>
      <w:proofErr w:type="spellStart"/>
      <w:r>
        <w:rPr>
          <w:rFonts w:ascii="Times New Roman" w:eastAsia="Times New Roman" w:hAnsi="Times New Roman"/>
          <w:sz w:val="25"/>
        </w:rPr>
        <w:t>boolean</w:t>
      </w:r>
      <w:proofErr w:type="spellEnd"/>
      <w:r>
        <w:rPr>
          <w:rFonts w:ascii="Times New Roman" w:eastAsia="Times New Roman" w:hAnsi="Times New Roman"/>
          <w:sz w:val="25"/>
        </w:rPr>
        <w:t xml:space="preserve"> then S1.type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5"/>
        </w:rPr>
        <w:t xml:space="preserve">Else type-error </w:t>
      </w:r>
      <w:r>
        <w:rPr>
          <w:rFonts w:ascii="Times New Roman" w:eastAsia="Times New Roman" w:hAnsi="Times New Roman"/>
          <w:sz w:val="27"/>
        </w:rPr>
        <w:t>}</w:t>
      </w:r>
    </w:p>
    <w:p w:rsidR="004B2FE5" w:rsidRPr="004B2FE5" w:rsidRDefault="004B2FE5" w:rsidP="004B2FE5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9504" behindDoc="1" locked="0" layoutInCell="1" allowOverlap="1" wp14:anchorId="7BCB594C" wp14:editId="432DBC09">
            <wp:simplePos x="0" y="0"/>
            <wp:positionH relativeFrom="column">
              <wp:posOffset>706755</wp:posOffset>
            </wp:positionH>
            <wp:positionV relativeFrom="paragraph">
              <wp:posOffset>39370</wp:posOffset>
            </wp:positionV>
            <wp:extent cx="342265" cy="1016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</w:rPr>
        <w:t>S</w:t>
      </w:r>
      <w:r>
        <w:rPr>
          <w:rFonts w:ascii="Times New Roman" w:eastAsia="Times New Roman" w:hAnsi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/>
          <w:sz w:val="27"/>
        </w:rPr>
        <w:t>S1 ;</w:t>
      </w:r>
      <w:proofErr w:type="gramEnd"/>
      <w:r>
        <w:rPr>
          <w:rFonts w:ascii="Times New Roman" w:eastAsia="Times New Roman" w:hAnsi="Times New Roman"/>
          <w:sz w:val="27"/>
        </w:rPr>
        <w:t xml:space="preserve"> S2</w:t>
      </w:r>
      <w:r>
        <w:rPr>
          <w:rFonts w:ascii="Times New Roman" w:eastAsia="Times New Roman" w:hAnsi="Times New Roman"/>
          <w:sz w:val="28"/>
        </w:rPr>
        <w:t xml:space="preserve">  </w:t>
      </w:r>
      <w:bookmarkStart w:id="2" w:name="_GoBack"/>
      <w:bookmarkEnd w:id="2"/>
      <w:r>
        <w:rPr>
          <w:rFonts w:ascii="Times New Roman" w:eastAsia="Times New Roman" w:hAnsi="Times New Roman"/>
          <w:sz w:val="28"/>
        </w:rPr>
        <w:t xml:space="preserve">{ </w:t>
      </w:r>
      <w:proofErr w:type="spellStart"/>
      <w:r>
        <w:rPr>
          <w:rFonts w:ascii="Times New Roman" w:eastAsia="Times New Roman" w:hAnsi="Times New Roman"/>
          <w:sz w:val="25"/>
        </w:rPr>
        <w:t>S.type</w:t>
      </w:r>
      <w:proofErr w:type="spellEnd"/>
      <w:r>
        <w:rPr>
          <w:rFonts w:ascii="Times New Roman" w:eastAsia="Times New Roman" w:hAnsi="Times New Roman"/>
          <w:sz w:val="25"/>
        </w:rPr>
        <w:t>= if S1.type=void and S2.type=void then void</w:t>
      </w:r>
    </w:p>
    <w:p w:rsidR="004B2FE5" w:rsidRDefault="004B2FE5" w:rsidP="004B2FE5">
      <w:pPr>
        <w:spacing w:line="42" w:lineRule="exact"/>
        <w:rPr>
          <w:rFonts w:ascii="Times New Roman" w:eastAsia="Times New Roman" w:hAnsi="Times New Roman"/>
        </w:rPr>
      </w:pPr>
    </w:p>
    <w:p w:rsidR="004B2FE5" w:rsidRDefault="004B2FE5" w:rsidP="004B2FE5">
      <w:pPr>
        <w:spacing w:line="0" w:lineRule="atLeast"/>
        <w:ind w:left="16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6"/>
        </w:rPr>
        <w:t>Else type-error</w:t>
      </w:r>
      <w:r>
        <w:rPr>
          <w:rFonts w:ascii="Times New Roman" w:eastAsia="Times New Roman" w:hAnsi="Times New Roman"/>
          <w:sz w:val="27"/>
        </w:rPr>
        <w:t>}</w:t>
      </w:r>
    </w:p>
    <w:p w:rsidR="00401A77" w:rsidRDefault="00401A77"/>
    <w:sectPr w:rsidR="00401A77" w:rsidSect="00936FD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3938657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B"/>
    <w:multiLevelType w:val="hybridMultilevel"/>
    <w:tmpl w:val="1CF10FD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C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D"/>
    <w:multiLevelType w:val="hybridMultilevel"/>
    <w:tmpl w:val="235BA86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E"/>
    <w:multiLevelType w:val="hybridMultilevel"/>
    <w:tmpl w:val="47398C8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F"/>
    <w:multiLevelType w:val="hybridMultilevel"/>
    <w:tmpl w:val="354FE9F8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A4"/>
    <w:rsid w:val="00401A77"/>
    <w:rsid w:val="004B2FE5"/>
    <w:rsid w:val="00936FDC"/>
    <w:rsid w:val="009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708</Words>
  <Characters>4042</Characters>
  <Application>Microsoft Office Word</Application>
  <DocSecurity>0</DocSecurity>
  <Lines>33</Lines>
  <Paragraphs>9</Paragraphs>
  <ScaleCrop>false</ScaleCrop>
  <Company>Microsoft (C)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2020-03-15T19:32:00Z</dcterms:created>
  <dcterms:modified xsi:type="dcterms:W3CDTF">2020-03-15T19:38:00Z</dcterms:modified>
</cp:coreProperties>
</file>