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C9B" w:rsidRPr="00A76C9B" w:rsidRDefault="00A76C9B" w:rsidP="00A76C9B">
      <w:pPr>
        <w:rPr>
          <w:rFonts w:cs="PT Simple Bold Ruled"/>
          <w:b/>
          <w:bCs/>
          <w:sz w:val="32"/>
          <w:szCs w:val="32"/>
          <w:lang w:bidi="ar-IQ"/>
        </w:rPr>
      </w:pPr>
      <w:r w:rsidRPr="00A76C9B">
        <w:rPr>
          <w:rFonts w:cs="PT Simple Bold Ruled" w:hint="cs"/>
          <w:b/>
          <w:bCs/>
          <w:sz w:val="32"/>
          <w:szCs w:val="32"/>
          <w:rtl/>
          <w:lang w:bidi="ar-IQ"/>
        </w:rPr>
        <w:t xml:space="preserve">اسم </w:t>
      </w:r>
      <w:r w:rsidR="00EB1900">
        <w:rPr>
          <w:rFonts w:cs="PT Simple Bold Ruled" w:hint="cs"/>
          <w:b/>
          <w:bCs/>
          <w:sz w:val="32"/>
          <w:szCs w:val="32"/>
          <w:rtl/>
          <w:lang w:bidi="ar-IQ"/>
        </w:rPr>
        <w:t xml:space="preserve">المادة الدراسية باللغة </w:t>
      </w:r>
      <w:proofErr w:type="gramStart"/>
      <w:r w:rsidR="00EB1900">
        <w:rPr>
          <w:rFonts w:cs="PT Simple Bold Ruled" w:hint="cs"/>
          <w:b/>
          <w:bCs/>
          <w:sz w:val="32"/>
          <w:szCs w:val="32"/>
          <w:rtl/>
          <w:lang w:bidi="ar-IQ"/>
        </w:rPr>
        <w:t xml:space="preserve">العربية </w:t>
      </w:r>
      <w:r w:rsidRPr="00A76C9B">
        <w:rPr>
          <w:rFonts w:cs="PT Simple Bold Ruled" w:hint="cs"/>
          <w:b/>
          <w:bCs/>
          <w:sz w:val="32"/>
          <w:szCs w:val="32"/>
          <w:rtl/>
          <w:lang w:bidi="ar-IQ"/>
        </w:rPr>
        <w:t>:</w:t>
      </w:r>
      <w:proofErr w:type="gramEnd"/>
      <w:r w:rsidRPr="00A76C9B">
        <w:rPr>
          <w:rFonts w:cs="PT Simple Bold Ruled" w:hint="cs"/>
          <w:b/>
          <w:bCs/>
          <w:sz w:val="32"/>
          <w:szCs w:val="32"/>
          <w:rtl/>
          <w:lang w:bidi="ar-IQ"/>
        </w:rPr>
        <w:t xml:space="preserve"> منهج البحث التاريخي </w:t>
      </w:r>
    </w:p>
    <w:p w:rsidR="00A76C9B" w:rsidRPr="00A76C9B" w:rsidRDefault="00A76C9B" w:rsidP="00A76C9B">
      <w:pPr>
        <w:rPr>
          <w:rFonts w:cs="PT Simple Bold Ruled"/>
          <w:b/>
          <w:bCs/>
          <w:sz w:val="32"/>
          <w:szCs w:val="32"/>
          <w:lang w:bidi="ar-IQ"/>
        </w:rPr>
      </w:pPr>
      <w:r w:rsidRPr="00A76C9B">
        <w:rPr>
          <w:rFonts w:cs="PT Simple Bold Ruled" w:hint="cs"/>
          <w:b/>
          <w:bCs/>
          <w:sz w:val="32"/>
          <w:szCs w:val="32"/>
          <w:rtl/>
          <w:lang w:bidi="ar-IQ"/>
        </w:rPr>
        <w:t>اسم الم</w:t>
      </w:r>
      <w:r w:rsidR="00EB1900">
        <w:rPr>
          <w:rFonts w:cs="PT Simple Bold Ruled" w:hint="cs"/>
          <w:b/>
          <w:bCs/>
          <w:sz w:val="32"/>
          <w:szCs w:val="32"/>
          <w:rtl/>
          <w:lang w:bidi="ar-IQ"/>
        </w:rPr>
        <w:t xml:space="preserve">ادة الدراسية باللغة الانكليزية </w:t>
      </w:r>
      <w:r w:rsidRPr="00A76C9B">
        <w:rPr>
          <w:rFonts w:cs="PT Simple Bold Ruled" w:hint="cs"/>
          <w:b/>
          <w:bCs/>
          <w:sz w:val="32"/>
          <w:szCs w:val="32"/>
          <w:rtl/>
          <w:lang w:bidi="ar-IQ"/>
        </w:rPr>
        <w:t xml:space="preserve">: </w:t>
      </w:r>
      <w:r w:rsidRPr="00A76C9B">
        <w:rPr>
          <w:rFonts w:cs="PT Simple Bold Ruled"/>
          <w:b/>
          <w:bCs/>
          <w:sz w:val="32"/>
          <w:szCs w:val="32"/>
          <w:lang w:bidi="ar-IQ"/>
        </w:rPr>
        <w:t xml:space="preserve"> Historical Research Method</w:t>
      </w:r>
    </w:p>
    <w:p w:rsidR="00A76C9B" w:rsidRPr="00A76C9B" w:rsidRDefault="00A76C9B" w:rsidP="00A76C9B">
      <w:pPr>
        <w:rPr>
          <w:rFonts w:cs="PT Simple Bold Ruled"/>
          <w:b/>
          <w:bCs/>
          <w:sz w:val="32"/>
          <w:szCs w:val="32"/>
          <w:rtl/>
          <w:lang w:bidi="ar-IQ"/>
        </w:rPr>
      </w:pPr>
      <w:r w:rsidRPr="00A76C9B">
        <w:rPr>
          <w:rFonts w:cs="PT Simple Bold Ruled" w:hint="cs"/>
          <w:b/>
          <w:bCs/>
          <w:sz w:val="32"/>
          <w:szCs w:val="32"/>
          <w:rtl/>
          <w:lang w:bidi="ar-IQ"/>
        </w:rPr>
        <w:t xml:space="preserve">اسم </w:t>
      </w:r>
      <w:proofErr w:type="gramStart"/>
      <w:r w:rsidRPr="00A76C9B">
        <w:rPr>
          <w:rFonts w:cs="PT Simple Bold Ruled" w:hint="cs"/>
          <w:b/>
          <w:bCs/>
          <w:sz w:val="32"/>
          <w:szCs w:val="32"/>
          <w:rtl/>
          <w:lang w:bidi="ar-IQ"/>
        </w:rPr>
        <w:t>المحاضرة :</w:t>
      </w:r>
      <w:proofErr w:type="gramEnd"/>
      <w:r w:rsidRPr="00A76C9B">
        <w:rPr>
          <w:rFonts w:cs="PT Simple Bold Ruled" w:hint="cs"/>
          <w:b/>
          <w:bCs/>
          <w:sz w:val="32"/>
          <w:szCs w:val="32"/>
          <w:rtl/>
          <w:lang w:bidi="ar-IQ"/>
        </w:rPr>
        <w:t xml:space="preserve"> </w:t>
      </w:r>
      <w:r w:rsidR="000A611A">
        <w:rPr>
          <w:rFonts w:cs="PT Simple Bold Ruled" w:hint="cs"/>
          <w:b/>
          <w:bCs/>
          <w:sz w:val="32"/>
          <w:szCs w:val="32"/>
          <w:rtl/>
          <w:lang w:bidi="ar-IQ"/>
        </w:rPr>
        <w:t>الاجتهاد وأنواعه</w:t>
      </w:r>
    </w:p>
    <w:p w:rsidR="00A76C9B" w:rsidRPr="00A76C9B" w:rsidRDefault="00EB1900" w:rsidP="00A76C9B">
      <w:pPr>
        <w:rPr>
          <w:rFonts w:cs="PT Simple Bold Ruled"/>
          <w:b/>
          <w:bCs/>
          <w:sz w:val="32"/>
          <w:szCs w:val="32"/>
          <w:rtl/>
          <w:lang w:bidi="ar-IQ"/>
        </w:rPr>
      </w:pPr>
      <w:r>
        <w:rPr>
          <w:rFonts w:cs="PT Simple Bold Ruled" w:hint="cs"/>
          <w:b/>
          <w:bCs/>
          <w:sz w:val="32"/>
          <w:szCs w:val="32"/>
          <w:rtl/>
          <w:lang w:bidi="ar-IQ"/>
        </w:rPr>
        <w:t xml:space="preserve">اسم التدريسي : </w:t>
      </w:r>
      <w:proofErr w:type="spellStart"/>
      <w:r>
        <w:rPr>
          <w:rFonts w:cs="PT Simple Bold Ruled" w:hint="cs"/>
          <w:b/>
          <w:bCs/>
          <w:sz w:val="32"/>
          <w:szCs w:val="32"/>
          <w:rtl/>
          <w:lang w:bidi="ar-IQ"/>
        </w:rPr>
        <w:t>أ.</w:t>
      </w:r>
      <w:r w:rsidR="00A76C9B" w:rsidRPr="00A76C9B">
        <w:rPr>
          <w:rFonts w:cs="PT Simple Bold Ruled" w:hint="cs"/>
          <w:b/>
          <w:bCs/>
          <w:sz w:val="32"/>
          <w:szCs w:val="32"/>
          <w:rtl/>
          <w:lang w:bidi="ar-IQ"/>
        </w:rPr>
        <w:t>د.</w:t>
      </w:r>
      <w:proofErr w:type="gramStart"/>
      <w:r w:rsidR="00A76C9B" w:rsidRPr="00A76C9B">
        <w:rPr>
          <w:rFonts w:cs="PT Simple Bold Ruled" w:hint="cs"/>
          <w:b/>
          <w:bCs/>
          <w:sz w:val="32"/>
          <w:szCs w:val="32"/>
          <w:rtl/>
          <w:lang w:bidi="ar-IQ"/>
        </w:rPr>
        <w:t>مظهر</w:t>
      </w:r>
      <w:proofErr w:type="spellEnd"/>
      <w:proofErr w:type="gramEnd"/>
      <w:r w:rsidR="00A76C9B" w:rsidRPr="00A76C9B">
        <w:rPr>
          <w:rFonts w:cs="PT Simple Bold Ruled" w:hint="cs"/>
          <w:b/>
          <w:bCs/>
          <w:sz w:val="32"/>
          <w:szCs w:val="32"/>
          <w:rtl/>
          <w:lang w:bidi="ar-IQ"/>
        </w:rPr>
        <w:t xml:space="preserve"> عبد علي</w:t>
      </w:r>
    </w:p>
    <w:p w:rsidR="00A76C9B" w:rsidRPr="00A76C9B" w:rsidRDefault="00EB1900" w:rsidP="00A76C9B">
      <w:pPr>
        <w:rPr>
          <w:rFonts w:cs="PT Simple Bold Ruled"/>
          <w:b/>
          <w:bCs/>
          <w:sz w:val="32"/>
          <w:szCs w:val="32"/>
          <w:rtl/>
          <w:lang w:bidi="ar-IQ"/>
        </w:rPr>
      </w:pPr>
      <w:r>
        <w:rPr>
          <w:rFonts w:cs="PT Simple Bold Ruled" w:hint="cs"/>
          <w:b/>
          <w:bCs/>
          <w:sz w:val="32"/>
          <w:szCs w:val="32"/>
          <w:rtl/>
          <w:lang w:bidi="ar-IQ"/>
        </w:rPr>
        <w:t xml:space="preserve">المستوى </w:t>
      </w:r>
      <w:proofErr w:type="gramStart"/>
      <w:r>
        <w:rPr>
          <w:rFonts w:cs="PT Simple Bold Ruled" w:hint="cs"/>
          <w:b/>
          <w:bCs/>
          <w:sz w:val="32"/>
          <w:szCs w:val="32"/>
          <w:rtl/>
          <w:lang w:bidi="ar-IQ"/>
        </w:rPr>
        <w:t xml:space="preserve">الدراسي </w:t>
      </w:r>
      <w:r w:rsidR="00A76C9B" w:rsidRPr="00A76C9B">
        <w:rPr>
          <w:rFonts w:cs="PT Simple Bold Ruled" w:hint="cs"/>
          <w:b/>
          <w:bCs/>
          <w:sz w:val="32"/>
          <w:szCs w:val="32"/>
          <w:rtl/>
          <w:lang w:bidi="ar-IQ"/>
        </w:rPr>
        <w:t>:</w:t>
      </w:r>
      <w:proofErr w:type="gramEnd"/>
      <w:r w:rsidR="00A76C9B" w:rsidRPr="00A76C9B">
        <w:rPr>
          <w:rFonts w:cs="PT Simple Bold Ruled" w:hint="cs"/>
          <w:b/>
          <w:bCs/>
          <w:sz w:val="32"/>
          <w:szCs w:val="32"/>
          <w:rtl/>
          <w:lang w:bidi="ar-IQ"/>
        </w:rPr>
        <w:t xml:space="preserve"> الأول </w:t>
      </w:r>
    </w:p>
    <w:p w:rsidR="00A76C9B" w:rsidRPr="00A76C9B" w:rsidRDefault="00A76C9B" w:rsidP="00A76C9B">
      <w:pPr>
        <w:rPr>
          <w:rFonts w:cs="PT Simple Bold Ruled"/>
          <w:b/>
          <w:bCs/>
          <w:sz w:val="32"/>
          <w:szCs w:val="32"/>
          <w:rtl/>
          <w:lang w:bidi="ar-IQ"/>
        </w:rPr>
      </w:pPr>
      <w:proofErr w:type="gramStart"/>
      <w:r w:rsidRPr="00A76C9B">
        <w:rPr>
          <w:rFonts w:cs="PT Simple Bold Ruled" w:hint="cs"/>
          <w:b/>
          <w:bCs/>
          <w:sz w:val="32"/>
          <w:szCs w:val="32"/>
          <w:rtl/>
          <w:lang w:bidi="ar-IQ"/>
        </w:rPr>
        <w:t>الدراسة :</w:t>
      </w:r>
      <w:proofErr w:type="gramEnd"/>
      <w:r w:rsidRPr="00A76C9B">
        <w:rPr>
          <w:rFonts w:cs="PT Simple Bold Ruled" w:hint="cs"/>
          <w:b/>
          <w:bCs/>
          <w:sz w:val="32"/>
          <w:szCs w:val="32"/>
          <w:rtl/>
          <w:lang w:bidi="ar-IQ"/>
        </w:rPr>
        <w:t xml:space="preserve"> الصباحية </w:t>
      </w:r>
      <w:r w:rsidRPr="00A76C9B">
        <w:rPr>
          <w:rFonts w:cs="PT Simple Bold Ruled" w:hint="cs"/>
          <w:b/>
          <w:bCs/>
          <w:sz w:val="32"/>
          <w:szCs w:val="32"/>
          <w:rtl/>
          <w:lang w:bidi="ar-IQ"/>
        </w:rPr>
        <w:tab/>
      </w:r>
    </w:p>
    <w:p w:rsidR="00A76C9B" w:rsidRPr="00A76C9B" w:rsidRDefault="00A76C9B" w:rsidP="00BC7FA8">
      <w:pPr>
        <w:rPr>
          <w:rFonts w:cs="PT Simple Bold Ruled"/>
          <w:b/>
          <w:bCs/>
          <w:sz w:val="32"/>
          <w:szCs w:val="32"/>
          <w:rtl/>
          <w:lang w:bidi="ar-IQ"/>
        </w:rPr>
      </w:pPr>
      <w:proofErr w:type="gramStart"/>
      <w:r w:rsidRPr="00A76C9B">
        <w:rPr>
          <w:rFonts w:cs="PT Simple Bold Ruled" w:hint="cs"/>
          <w:b/>
          <w:bCs/>
          <w:sz w:val="32"/>
          <w:szCs w:val="32"/>
          <w:rtl/>
          <w:lang w:bidi="ar-IQ"/>
        </w:rPr>
        <w:t>الأسبوع :</w:t>
      </w:r>
      <w:proofErr w:type="gramEnd"/>
      <w:r w:rsidRPr="00A76C9B">
        <w:rPr>
          <w:rFonts w:cs="PT Simple Bold Ruled" w:hint="cs"/>
          <w:b/>
          <w:bCs/>
          <w:sz w:val="32"/>
          <w:szCs w:val="32"/>
          <w:rtl/>
          <w:lang w:bidi="ar-IQ"/>
        </w:rPr>
        <w:t xml:space="preserve"> ا</w:t>
      </w:r>
      <w:r w:rsidR="00BC7FA8">
        <w:rPr>
          <w:rFonts w:cs="PT Simple Bold Ruled" w:hint="cs"/>
          <w:b/>
          <w:bCs/>
          <w:sz w:val="32"/>
          <w:szCs w:val="32"/>
          <w:rtl/>
          <w:lang w:bidi="ar-IQ"/>
        </w:rPr>
        <w:t>لعاشر</w:t>
      </w:r>
      <w:r w:rsidRPr="00A76C9B">
        <w:rPr>
          <w:rFonts w:cs="PT Simple Bold Ruled" w:hint="cs"/>
          <w:b/>
          <w:bCs/>
          <w:sz w:val="32"/>
          <w:szCs w:val="32"/>
          <w:rtl/>
          <w:lang w:bidi="ar-IQ"/>
        </w:rPr>
        <w:t xml:space="preserve">  </w:t>
      </w:r>
    </w:p>
    <w:p w:rsidR="00A76C9B" w:rsidRDefault="00A76C9B" w:rsidP="00852549">
      <w:pPr>
        <w:rPr>
          <w:b/>
          <w:bCs/>
          <w:rtl/>
          <w:lang w:bidi="ar-IQ"/>
        </w:rPr>
      </w:pPr>
    </w:p>
    <w:p w:rsidR="00A76C9B" w:rsidRDefault="00A76C9B" w:rsidP="00852549">
      <w:pPr>
        <w:rPr>
          <w:b/>
          <w:bCs/>
          <w:rtl/>
          <w:lang w:bidi="ar-IQ"/>
        </w:rPr>
      </w:pPr>
    </w:p>
    <w:p w:rsidR="00A76C9B" w:rsidRDefault="00A76C9B" w:rsidP="00852549">
      <w:pPr>
        <w:rPr>
          <w:b/>
          <w:bCs/>
          <w:rtl/>
          <w:lang w:bidi="ar-IQ"/>
        </w:rPr>
      </w:pPr>
    </w:p>
    <w:p w:rsidR="00A76C9B" w:rsidRDefault="00A76C9B" w:rsidP="00852549">
      <w:pPr>
        <w:rPr>
          <w:b/>
          <w:bCs/>
          <w:rtl/>
          <w:lang w:bidi="ar-IQ"/>
        </w:rPr>
      </w:pPr>
    </w:p>
    <w:p w:rsidR="00A76C9B" w:rsidRDefault="00A76C9B" w:rsidP="00852549">
      <w:pPr>
        <w:rPr>
          <w:b/>
          <w:bCs/>
          <w:rtl/>
          <w:lang w:bidi="ar-IQ"/>
        </w:rPr>
      </w:pPr>
    </w:p>
    <w:p w:rsidR="00A76C9B" w:rsidRDefault="00A76C9B" w:rsidP="00852549">
      <w:pPr>
        <w:rPr>
          <w:b/>
          <w:bCs/>
          <w:rtl/>
          <w:lang w:bidi="ar-IQ"/>
        </w:rPr>
      </w:pPr>
    </w:p>
    <w:p w:rsidR="00A76C9B" w:rsidRDefault="00A76C9B" w:rsidP="00852549">
      <w:pPr>
        <w:rPr>
          <w:b/>
          <w:bCs/>
          <w:rtl/>
          <w:lang w:bidi="ar-IQ"/>
        </w:rPr>
      </w:pPr>
    </w:p>
    <w:p w:rsidR="00A76C9B" w:rsidRDefault="00A76C9B" w:rsidP="00852549">
      <w:pPr>
        <w:rPr>
          <w:b/>
          <w:bCs/>
          <w:rtl/>
          <w:lang w:bidi="ar-IQ"/>
        </w:rPr>
      </w:pPr>
    </w:p>
    <w:p w:rsidR="00A76C9B" w:rsidRDefault="00A76C9B" w:rsidP="00852549">
      <w:pPr>
        <w:rPr>
          <w:b/>
          <w:bCs/>
          <w:rtl/>
          <w:lang w:bidi="ar-IQ"/>
        </w:rPr>
      </w:pPr>
    </w:p>
    <w:p w:rsidR="00A76C9B" w:rsidRDefault="00A76C9B" w:rsidP="00852549">
      <w:pPr>
        <w:rPr>
          <w:b/>
          <w:bCs/>
          <w:rtl/>
          <w:lang w:bidi="ar-IQ"/>
        </w:rPr>
      </w:pPr>
    </w:p>
    <w:p w:rsidR="00A76C9B" w:rsidRDefault="00A76C9B" w:rsidP="00852549">
      <w:pPr>
        <w:rPr>
          <w:b/>
          <w:bCs/>
          <w:rtl/>
          <w:lang w:bidi="ar-IQ"/>
        </w:rPr>
      </w:pPr>
    </w:p>
    <w:p w:rsidR="00A76C9B" w:rsidRDefault="00A76C9B" w:rsidP="00852549">
      <w:pPr>
        <w:rPr>
          <w:b/>
          <w:bCs/>
          <w:rtl/>
          <w:lang w:bidi="ar-IQ"/>
        </w:rPr>
      </w:pPr>
    </w:p>
    <w:p w:rsidR="00A76C9B" w:rsidRDefault="00A76C9B" w:rsidP="00852549">
      <w:pPr>
        <w:rPr>
          <w:b/>
          <w:bCs/>
          <w:rtl/>
          <w:lang w:bidi="ar-IQ"/>
        </w:rPr>
      </w:pPr>
    </w:p>
    <w:p w:rsidR="00A76C9B" w:rsidRDefault="00A76C9B" w:rsidP="00852549">
      <w:pPr>
        <w:rPr>
          <w:b/>
          <w:bCs/>
          <w:rtl/>
          <w:lang w:bidi="ar-IQ"/>
        </w:rPr>
      </w:pPr>
    </w:p>
    <w:p w:rsidR="00A76C9B" w:rsidRDefault="00A76C9B" w:rsidP="00852549">
      <w:pPr>
        <w:rPr>
          <w:b/>
          <w:bCs/>
          <w:rtl/>
          <w:lang w:bidi="ar-IQ"/>
        </w:rPr>
      </w:pPr>
    </w:p>
    <w:p w:rsidR="00A76C9B" w:rsidRDefault="00A76C9B" w:rsidP="00852549">
      <w:pPr>
        <w:rPr>
          <w:b/>
          <w:bCs/>
          <w:rtl/>
          <w:lang w:bidi="ar-IQ"/>
        </w:rPr>
      </w:pPr>
    </w:p>
    <w:p w:rsidR="00EB1900" w:rsidRDefault="00EB1900" w:rsidP="00852549">
      <w:pPr>
        <w:rPr>
          <w:b/>
          <w:bCs/>
          <w:rtl/>
          <w:lang w:bidi="ar-IQ"/>
        </w:rPr>
      </w:pPr>
    </w:p>
    <w:p w:rsidR="00852549" w:rsidRPr="00A76C9B" w:rsidRDefault="00852549" w:rsidP="00A76C9B">
      <w:pPr>
        <w:jc w:val="both"/>
        <w:rPr>
          <w:rFonts w:ascii="Simplified Arabic" w:hAnsi="Simplified Arabic" w:cs="Simplified Arabic"/>
          <w:b/>
          <w:bCs/>
          <w:sz w:val="28"/>
          <w:szCs w:val="28"/>
          <w:rtl/>
          <w:lang w:bidi="ar-IQ"/>
        </w:rPr>
      </w:pPr>
      <w:r w:rsidRPr="00A76C9B">
        <w:rPr>
          <w:rFonts w:ascii="Simplified Arabic" w:hAnsi="Simplified Arabic" w:cs="Simplified Arabic"/>
          <w:b/>
          <w:bCs/>
          <w:sz w:val="28"/>
          <w:szCs w:val="28"/>
          <w:rtl/>
          <w:lang w:bidi="ar-IQ"/>
        </w:rPr>
        <w:lastRenderedPageBreak/>
        <w:t xml:space="preserve">العرض وكتابة </w:t>
      </w:r>
      <w:proofErr w:type="gramStart"/>
      <w:r w:rsidRPr="00A76C9B">
        <w:rPr>
          <w:rFonts w:ascii="Simplified Arabic" w:hAnsi="Simplified Arabic" w:cs="Simplified Arabic"/>
          <w:b/>
          <w:bCs/>
          <w:sz w:val="28"/>
          <w:szCs w:val="28"/>
          <w:rtl/>
          <w:lang w:bidi="ar-IQ"/>
        </w:rPr>
        <w:t>الموضوع</w:t>
      </w:r>
      <w:r w:rsidR="00EB1900">
        <w:rPr>
          <w:rFonts w:ascii="Simplified Arabic" w:hAnsi="Simplified Arabic" w:cs="Simplified Arabic" w:hint="cs"/>
          <w:b/>
          <w:bCs/>
          <w:sz w:val="28"/>
          <w:szCs w:val="28"/>
          <w:rtl/>
          <w:lang w:bidi="ar-IQ"/>
        </w:rPr>
        <w:t xml:space="preserve"> :</w:t>
      </w:r>
      <w:proofErr w:type="gramEnd"/>
    </w:p>
    <w:p w:rsidR="00852549" w:rsidRPr="00A76C9B" w:rsidRDefault="00852549" w:rsidP="00A76C9B">
      <w:pPr>
        <w:jc w:val="both"/>
        <w:rPr>
          <w:rFonts w:ascii="Simplified Arabic" w:hAnsi="Simplified Arabic" w:cs="Simplified Arabic"/>
          <w:sz w:val="28"/>
          <w:szCs w:val="28"/>
          <w:rtl/>
          <w:lang w:bidi="ar-IQ"/>
        </w:rPr>
      </w:pPr>
      <w:r w:rsidRPr="00A76C9B">
        <w:rPr>
          <w:rFonts w:ascii="Simplified Arabic" w:hAnsi="Simplified Arabic" w:cs="Simplified Arabic"/>
          <w:sz w:val="28"/>
          <w:szCs w:val="28"/>
          <w:rtl/>
          <w:lang w:bidi="ar-IQ"/>
        </w:rPr>
        <w:t xml:space="preserve">     بعد أن ينتهي الباحث من جمع المادة العلمية التي تتعلق ببحثه من المصادر والمراجع يقوم بعملية مراجعة المادة التي </w:t>
      </w:r>
      <w:proofErr w:type="gramStart"/>
      <w:r w:rsidRPr="00A76C9B">
        <w:rPr>
          <w:rFonts w:ascii="Simplified Arabic" w:hAnsi="Simplified Arabic" w:cs="Simplified Arabic"/>
          <w:sz w:val="28"/>
          <w:szCs w:val="28"/>
          <w:rtl/>
          <w:lang w:bidi="ar-IQ"/>
        </w:rPr>
        <w:t>جمعها ؛</w:t>
      </w:r>
      <w:proofErr w:type="gramEnd"/>
      <w:r w:rsidRPr="00A76C9B">
        <w:rPr>
          <w:rFonts w:ascii="Simplified Arabic" w:hAnsi="Simplified Arabic" w:cs="Simplified Arabic"/>
          <w:sz w:val="28"/>
          <w:szCs w:val="28"/>
          <w:rtl/>
          <w:lang w:bidi="ar-IQ"/>
        </w:rPr>
        <w:t xml:space="preserve"> لأن من غير الممكن كتابة كل ما جمعه في بحثه . </w:t>
      </w:r>
    </w:p>
    <w:p w:rsidR="00852549" w:rsidRPr="00A76C9B" w:rsidRDefault="00852549" w:rsidP="00A76C9B">
      <w:pPr>
        <w:jc w:val="both"/>
        <w:rPr>
          <w:rFonts w:ascii="Simplified Arabic" w:hAnsi="Simplified Arabic" w:cs="Simplified Arabic"/>
          <w:sz w:val="28"/>
          <w:szCs w:val="28"/>
          <w:rtl/>
          <w:lang w:bidi="ar-IQ"/>
        </w:rPr>
      </w:pPr>
      <w:r w:rsidRPr="00A76C9B">
        <w:rPr>
          <w:rFonts w:ascii="Simplified Arabic" w:hAnsi="Simplified Arabic" w:cs="Simplified Arabic"/>
          <w:sz w:val="28"/>
          <w:szCs w:val="28"/>
          <w:rtl/>
          <w:lang w:bidi="ar-IQ"/>
        </w:rPr>
        <w:t xml:space="preserve">     وعملية الاختيار تتوقف على مقدرة الباحث وعلى نوعية المادة المتوفرة لديه فيأخذ بنظر الاعتبار فائدتها للموضوع وأهميتها وندرة المصادر التي وجدت فيها وعدم ذيوعها ، وعلى الباحث أن يقاوم الرغبة في عدم طرح بعض المادة المجموعة وميله إلى حشوها في البحث بسبب ما لاقى في سبيل الحصول عليها من عناء ؛ لأن حشر مأدة غير ضرورية في البحث سيؤثر حتماً على قيمته العلمية .</w:t>
      </w:r>
    </w:p>
    <w:p w:rsidR="00852549" w:rsidRPr="00A76C9B" w:rsidRDefault="00852549" w:rsidP="00A76C9B">
      <w:pPr>
        <w:jc w:val="both"/>
        <w:rPr>
          <w:rFonts w:ascii="Simplified Arabic" w:hAnsi="Simplified Arabic" w:cs="Simplified Arabic"/>
          <w:sz w:val="28"/>
          <w:szCs w:val="28"/>
          <w:rtl/>
          <w:lang w:bidi="ar-IQ"/>
        </w:rPr>
      </w:pPr>
      <w:r w:rsidRPr="00A76C9B">
        <w:rPr>
          <w:rFonts w:ascii="Simplified Arabic" w:hAnsi="Simplified Arabic" w:cs="Simplified Arabic"/>
          <w:sz w:val="28"/>
          <w:szCs w:val="28"/>
          <w:rtl/>
          <w:lang w:bidi="ar-IQ"/>
        </w:rPr>
        <w:t xml:space="preserve">     وعلى الباحث أن يعلم أن تخليه عن بعض المادة لن يذهب سدى فهي بلا شك ستنفعه في حياته العلمية في كتابة بحوث أخرى في المستقبل فضلاً عن استفادته منها بزيادة معلوماته عما قرأ من تفاصيل تخص مادة بحثه من قريب أو بعيد .</w:t>
      </w:r>
    </w:p>
    <w:p w:rsidR="00852549" w:rsidRPr="00A76C9B" w:rsidRDefault="00852549" w:rsidP="00A76C9B">
      <w:pPr>
        <w:jc w:val="both"/>
        <w:rPr>
          <w:rFonts w:ascii="Simplified Arabic" w:hAnsi="Simplified Arabic" w:cs="Simplified Arabic"/>
          <w:b/>
          <w:bCs/>
          <w:sz w:val="28"/>
          <w:szCs w:val="28"/>
          <w:rtl/>
          <w:lang w:bidi="ar-IQ"/>
        </w:rPr>
      </w:pPr>
      <w:r w:rsidRPr="00A76C9B">
        <w:rPr>
          <w:rFonts w:ascii="Simplified Arabic" w:hAnsi="Simplified Arabic" w:cs="Simplified Arabic"/>
          <w:b/>
          <w:bCs/>
          <w:sz w:val="28"/>
          <w:szCs w:val="28"/>
          <w:rtl/>
          <w:lang w:bidi="ar-IQ"/>
        </w:rPr>
        <w:t xml:space="preserve">استخدام الاجتهاد والاستنتاج </w:t>
      </w:r>
      <w:proofErr w:type="gramStart"/>
      <w:r w:rsidRPr="00A76C9B">
        <w:rPr>
          <w:rFonts w:ascii="Simplified Arabic" w:hAnsi="Simplified Arabic" w:cs="Simplified Arabic"/>
          <w:b/>
          <w:bCs/>
          <w:sz w:val="28"/>
          <w:szCs w:val="28"/>
          <w:rtl/>
          <w:lang w:bidi="ar-IQ"/>
        </w:rPr>
        <w:t>والتعليل :</w:t>
      </w:r>
      <w:proofErr w:type="gramEnd"/>
      <w:r w:rsidRPr="00A76C9B">
        <w:rPr>
          <w:rFonts w:ascii="Simplified Arabic" w:hAnsi="Simplified Arabic" w:cs="Simplified Arabic"/>
          <w:b/>
          <w:bCs/>
          <w:sz w:val="28"/>
          <w:szCs w:val="28"/>
          <w:rtl/>
          <w:lang w:bidi="ar-IQ"/>
        </w:rPr>
        <w:t xml:space="preserve"> </w:t>
      </w:r>
    </w:p>
    <w:p w:rsidR="00852549" w:rsidRPr="00A76C9B" w:rsidRDefault="00852549" w:rsidP="00A76C9B">
      <w:pPr>
        <w:jc w:val="both"/>
        <w:rPr>
          <w:rFonts w:ascii="Simplified Arabic" w:hAnsi="Simplified Arabic" w:cs="Simplified Arabic"/>
          <w:sz w:val="28"/>
          <w:szCs w:val="28"/>
          <w:rtl/>
          <w:lang w:bidi="ar-IQ"/>
        </w:rPr>
      </w:pPr>
      <w:r w:rsidRPr="00A76C9B">
        <w:rPr>
          <w:rFonts w:ascii="Simplified Arabic" w:hAnsi="Simplified Arabic" w:cs="Simplified Arabic"/>
          <w:sz w:val="28"/>
          <w:szCs w:val="28"/>
          <w:rtl/>
          <w:lang w:bidi="ar-IQ"/>
        </w:rPr>
        <w:t xml:space="preserve">     يجد الباحث نفسه أمام بعض النقاط التي تسكت عنها المصادر التاريخية أو أنها تقدم معلومات لا تكفي أحياناً لتغطية الموضوع ، فتظهر لديه ثغرات في البحث لابد من سدها وملئ فراغها ، وفي هذه الحالة يجب أن يعمد إلى الاجتهاد والقياس والاستنتاج والتعليل ، أي يلجأ إلى استنتاج ما يمكن أن يكون قد حدث بالإستناد إلى ما حدث فعلاً في ظروف مشابهة أو بالإستناد</w:t>
      </w:r>
      <w:bookmarkStart w:id="0" w:name="_GoBack"/>
      <w:bookmarkEnd w:id="0"/>
      <w:r w:rsidRPr="00A76C9B">
        <w:rPr>
          <w:rFonts w:ascii="Simplified Arabic" w:hAnsi="Simplified Arabic" w:cs="Simplified Arabic"/>
          <w:sz w:val="28"/>
          <w:szCs w:val="28"/>
          <w:rtl/>
          <w:lang w:bidi="ar-IQ"/>
        </w:rPr>
        <w:t xml:space="preserve"> إلى قوانين طبيعية أو اجتماعية يستمدها من العلوم الأخرى . </w:t>
      </w:r>
    </w:p>
    <w:p w:rsidR="00852549" w:rsidRPr="00A76C9B" w:rsidRDefault="00852549" w:rsidP="00A76C9B">
      <w:pPr>
        <w:jc w:val="both"/>
        <w:rPr>
          <w:rFonts w:ascii="Simplified Arabic" w:hAnsi="Simplified Arabic" w:cs="Simplified Arabic"/>
          <w:b/>
          <w:bCs/>
          <w:sz w:val="28"/>
          <w:szCs w:val="28"/>
          <w:rtl/>
          <w:lang w:bidi="ar-IQ"/>
        </w:rPr>
      </w:pPr>
      <w:r w:rsidRPr="00A76C9B">
        <w:rPr>
          <w:rFonts w:ascii="Simplified Arabic" w:hAnsi="Simplified Arabic" w:cs="Simplified Arabic"/>
          <w:b/>
          <w:bCs/>
          <w:sz w:val="28"/>
          <w:szCs w:val="28"/>
          <w:rtl/>
          <w:lang w:bidi="ar-IQ"/>
        </w:rPr>
        <w:t>ويمكن أن نقسم الاجتهاد الى نوعين هما :</w:t>
      </w:r>
    </w:p>
    <w:p w:rsidR="00852549" w:rsidRPr="00A76C9B" w:rsidRDefault="00852549" w:rsidP="00A76C9B">
      <w:pPr>
        <w:jc w:val="both"/>
        <w:rPr>
          <w:rFonts w:ascii="Simplified Arabic" w:hAnsi="Simplified Arabic" w:cs="Simplified Arabic"/>
          <w:sz w:val="28"/>
          <w:szCs w:val="28"/>
        </w:rPr>
      </w:pPr>
      <w:r w:rsidRPr="00A76C9B">
        <w:rPr>
          <w:rFonts w:ascii="Simplified Arabic" w:hAnsi="Simplified Arabic" w:cs="Simplified Arabic"/>
          <w:b/>
          <w:bCs/>
          <w:sz w:val="28"/>
          <w:szCs w:val="28"/>
          <w:rtl/>
          <w:lang w:bidi="ar-IQ"/>
        </w:rPr>
        <w:t>1- الاجتهاد السلبي</w:t>
      </w:r>
      <w:r w:rsidRPr="00A76C9B">
        <w:rPr>
          <w:rFonts w:ascii="Simplified Arabic" w:hAnsi="Simplified Arabic" w:cs="Simplified Arabic"/>
          <w:sz w:val="28"/>
          <w:szCs w:val="28"/>
          <w:rtl/>
          <w:lang w:bidi="ar-IQ"/>
        </w:rPr>
        <w:t xml:space="preserve"> : امكانية الحكم بعدم وقوع الحادث لسكوت المصادر التاريخية عنه ، ولكن سكوت المصادر لا يدل بالضرورة على عدم الحادث ؛ لأن بعض الوثائق التاريخية قد تتعرض للضياع والتلف فتضيع معها حوادث التاريخ ومن غير المتيسر أن نسمع بكل الحقائق ، فضلاً عن عدم تدوين الكثير من المعلومات لا سيما المعلومات التي منع تدوينها من قبل السلطات الحكومية. </w:t>
      </w:r>
    </w:p>
    <w:p w:rsidR="00852549" w:rsidRPr="00A76C9B" w:rsidRDefault="00852549" w:rsidP="00A76C9B">
      <w:pPr>
        <w:jc w:val="both"/>
        <w:rPr>
          <w:rFonts w:ascii="Simplified Arabic" w:hAnsi="Simplified Arabic" w:cs="Simplified Arabic"/>
          <w:sz w:val="28"/>
          <w:szCs w:val="28"/>
        </w:rPr>
      </w:pPr>
      <w:r w:rsidRPr="00A76C9B">
        <w:rPr>
          <w:rFonts w:ascii="Simplified Arabic" w:hAnsi="Simplified Arabic" w:cs="Simplified Arabic"/>
          <w:b/>
          <w:bCs/>
          <w:sz w:val="28"/>
          <w:szCs w:val="28"/>
          <w:rtl/>
          <w:lang w:bidi="ar-IQ"/>
        </w:rPr>
        <w:t>2- الاجتهاد الايجابي</w:t>
      </w:r>
      <w:r w:rsidRPr="00A76C9B">
        <w:rPr>
          <w:rFonts w:ascii="Simplified Arabic" w:hAnsi="Simplified Arabic" w:cs="Simplified Arabic"/>
          <w:sz w:val="28"/>
          <w:szCs w:val="28"/>
          <w:rtl/>
          <w:lang w:bidi="ar-IQ"/>
        </w:rPr>
        <w:t xml:space="preserve"> : فهو استنتاج حكم في أمر قياساً على أمر آخر أشارت إليه المصادر التاريخية وثبت وقوعه لأن أحدها متعلق بالآخر أو لأنها معاً نتيجة لسبب واحد ، وينطبق هذا الاجتهاد على الحقائق التاريخية كافة . </w:t>
      </w:r>
    </w:p>
    <w:p w:rsidR="00852549" w:rsidRPr="00A76C9B" w:rsidRDefault="00852549" w:rsidP="00A76C9B">
      <w:pPr>
        <w:jc w:val="both"/>
        <w:rPr>
          <w:rFonts w:ascii="Simplified Arabic" w:hAnsi="Simplified Arabic" w:cs="Simplified Arabic"/>
          <w:sz w:val="28"/>
          <w:szCs w:val="28"/>
          <w:rtl/>
          <w:lang w:bidi="ar-IQ"/>
        </w:rPr>
      </w:pPr>
      <w:r w:rsidRPr="00A76C9B">
        <w:rPr>
          <w:rFonts w:ascii="Simplified Arabic" w:hAnsi="Simplified Arabic" w:cs="Simplified Arabic"/>
          <w:sz w:val="28"/>
          <w:szCs w:val="28"/>
          <w:rtl/>
          <w:lang w:bidi="ar-IQ"/>
        </w:rPr>
        <w:lastRenderedPageBreak/>
        <w:t xml:space="preserve">     ينبغي على الباحث أن يلاحظ أن الاجتهاد لا يؤدي دائماً إلى نتائج نهائية ثابتة ولكن إلى نتائج تقريبية يظل الشك حائماً حولها .</w:t>
      </w:r>
    </w:p>
    <w:p w:rsidR="00453071" w:rsidRPr="00A76C9B" w:rsidRDefault="00453071" w:rsidP="00A76C9B">
      <w:pPr>
        <w:jc w:val="both"/>
        <w:rPr>
          <w:rFonts w:ascii="Simplified Arabic" w:hAnsi="Simplified Arabic" w:cs="Simplified Arabic"/>
          <w:sz w:val="28"/>
          <w:szCs w:val="28"/>
          <w:lang w:bidi="ar-IQ"/>
        </w:rPr>
      </w:pPr>
    </w:p>
    <w:sectPr w:rsidR="00453071" w:rsidRPr="00A76C9B" w:rsidSect="00A76C9B">
      <w:pgSz w:w="11906" w:h="16838"/>
      <w:pgMar w:top="1134" w:right="1418" w:bottom="1134"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T Simple Bold Ruled">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549"/>
    <w:rsid w:val="000A611A"/>
    <w:rsid w:val="003601B8"/>
    <w:rsid w:val="00453071"/>
    <w:rsid w:val="00852549"/>
    <w:rsid w:val="00A76C9B"/>
    <w:rsid w:val="00BC7FA8"/>
    <w:rsid w:val="00EB19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3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328</Words>
  <Characters>1874</Characters>
  <Application>Microsoft Office Word</Application>
  <DocSecurity>0</DocSecurity>
  <Lines>15</Lines>
  <Paragraphs>4</Paragraphs>
  <ScaleCrop>false</ScaleCrop>
  <Company>Microsoft (C)</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mohammed</cp:lastModifiedBy>
  <cp:revision>8</cp:revision>
  <dcterms:created xsi:type="dcterms:W3CDTF">2020-03-23T20:16:00Z</dcterms:created>
  <dcterms:modified xsi:type="dcterms:W3CDTF">2020-03-24T19:07:00Z</dcterms:modified>
</cp:coreProperties>
</file>