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E4" w:rsidRPr="00AB78E4" w:rsidRDefault="00AB78E4" w:rsidP="00AB78E4">
      <w:pPr>
        <w:rPr>
          <w:rFonts w:ascii="Simplified Arabic" w:hAnsi="Simplified Arabic" w:cs="Simplified Arabic"/>
          <w:b/>
          <w:bCs/>
          <w:sz w:val="52"/>
          <w:szCs w:val="52"/>
          <w:rtl/>
          <w:lang w:bidi="ar-IQ"/>
        </w:rPr>
      </w:pPr>
      <w:bookmarkStart w:id="0" w:name="_GoBack"/>
      <w:bookmarkEnd w:id="0"/>
      <w:r w:rsidRPr="00AB78E4">
        <w:rPr>
          <w:rFonts w:ascii="Simplified Arabic" w:hAnsi="Simplified Arabic" w:cs="Simplified Arabic"/>
          <w:b/>
          <w:bCs/>
          <w:sz w:val="52"/>
          <w:szCs w:val="52"/>
          <w:rtl/>
          <w:lang w:bidi="ar-IQ"/>
        </w:rPr>
        <w:t xml:space="preserve">جامعة الانبار / كلية التربية الأساسية في حديثة </w:t>
      </w:r>
      <w:r w:rsidR="00EB68E0">
        <w:rPr>
          <w:rFonts w:ascii="Simplified Arabic" w:hAnsi="Simplified Arabic" w:cs="Simplified Arabic" w:hint="cs"/>
          <w:b/>
          <w:bCs/>
          <w:sz w:val="52"/>
          <w:szCs w:val="52"/>
          <w:rtl/>
          <w:lang w:bidi="ar-IQ"/>
        </w:rPr>
        <w:t>.</w:t>
      </w:r>
    </w:p>
    <w:p w:rsidR="00AB78E4" w:rsidRPr="00AB78E4" w:rsidRDefault="00AB78E4" w:rsidP="00AB78E4">
      <w:pPr>
        <w:rPr>
          <w:rFonts w:ascii="Simplified Arabic" w:hAnsi="Simplified Arabic" w:cs="Simplified Arabic"/>
          <w:b/>
          <w:bCs/>
          <w:sz w:val="52"/>
          <w:szCs w:val="52"/>
          <w:rtl/>
          <w:lang w:bidi="ar-IQ"/>
        </w:rPr>
      </w:pPr>
      <w:r w:rsidRPr="00AB78E4">
        <w:rPr>
          <w:rFonts w:ascii="Simplified Arabic" w:hAnsi="Simplified Arabic" w:cs="Simplified Arabic"/>
          <w:b/>
          <w:bCs/>
          <w:sz w:val="52"/>
          <w:szCs w:val="52"/>
          <w:rtl/>
          <w:lang w:bidi="ar-IQ"/>
        </w:rPr>
        <w:t>قسم اللغة العربية – المناهج الدراسية .</w:t>
      </w:r>
    </w:p>
    <w:p w:rsidR="00AB78E4" w:rsidRPr="00AB78E4" w:rsidRDefault="00AB78E4" w:rsidP="00AB78E4">
      <w:pPr>
        <w:rPr>
          <w:rFonts w:ascii="Simplified Arabic" w:hAnsi="Simplified Arabic" w:cs="Simplified Arabic"/>
          <w:b/>
          <w:bCs/>
          <w:sz w:val="52"/>
          <w:szCs w:val="52"/>
          <w:rtl/>
          <w:lang w:bidi="ar-IQ"/>
        </w:rPr>
      </w:pPr>
      <w:r w:rsidRPr="00AB78E4">
        <w:rPr>
          <w:rFonts w:ascii="Simplified Arabic" w:hAnsi="Simplified Arabic" w:cs="Simplified Arabic"/>
          <w:b/>
          <w:bCs/>
          <w:sz w:val="52"/>
          <w:szCs w:val="52"/>
          <w:rtl/>
          <w:lang w:bidi="ar-IQ"/>
        </w:rPr>
        <w:t>المقرر : إجباري .</w:t>
      </w:r>
    </w:p>
    <w:p w:rsidR="00AB78E4" w:rsidRPr="00AB78E4" w:rsidRDefault="00AB78E4" w:rsidP="00AB78E4">
      <w:pPr>
        <w:rPr>
          <w:rFonts w:ascii="Simplified Arabic" w:hAnsi="Simplified Arabic" w:cs="Simplified Arabic"/>
          <w:b/>
          <w:bCs/>
          <w:sz w:val="52"/>
          <w:szCs w:val="52"/>
          <w:rtl/>
          <w:lang w:bidi="ar-IQ"/>
        </w:rPr>
      </w:pPr>
      <w:r w:rsidRPr="00AB78E4">
        <w:rPr>
          <w:rFonts w:ascii="Simplified Arabic" w:hAnsi="Simplified Arabic" w:cs="Simplified Arabic"/>
          <w:b/>
          <w:bCs/>
          <w:sz w:val="52"/>
          <w:szCs w:val="52"/>
          <w:rtl/>
          <w:lang w:bidi="ar-IQ"/>
        </w:rPr>
        <w:t>الوقت : ساعتان .</w:t>
      </w:r>
    </w:p>
    <w:p w:rsidR="00AB78E4" w:rsidRPr="00AB78E4" w:rsidRDefault="00AB78E4" w:rsidP="00AB78E4">
      <w:pPr>
        <w:rPr>
          <w:rFonts w:ascii="Simplified Arabic" w:hAnsi="Simplified Arabic" w:cs="Simplified Arabic"/>
          <w:b/>
          <w:bCs/>
          <w:sz w:val="52"/>
          <w:szCs w:val="52"/>
          <w:rtl/>
          <w:lang w:bidi="ar-IQ"/>
        </w:rPr>
      </w:pPr>
    </w:p>
    <w:p w:rsidR="00AB78E4" w:rsidRPr="00AB78E4" w:rsidRDefault="00AB78E4" w:rsidP="00EB68E0">
      <w:pPr>
        <w:jc w:val="center"/>
        <w:rPr>
          <w:rFonts w:ascii="Simplified Arabic" w:hAnsi="Simplified Arabic" w:cs="Simplified Arabic"/>
          <w:b/>
          <w:bCs/>
          <w:sz w:val="52"/>
          <w:szCs w:val="52"/>
          <w:rtl/>
          <w:lang w:bidi="ar-IQ"/>
        </w:rPr>
      </w:pPr>
      <w:r w:rsidRPr="00AB78E4">
        <w:rPr>
          <w:rFonts w:ascii="Simplified Arabic" w:hAnsi="Simplified Arabic" w:cs="Simplified Arabic"/>
          <w:b/>
          <w:bCs/>
          <w:sz w:val="52"/>
          <w:szCs w:val="52"/>
          <w:rtl/>
          <w:lang w:bidi="ar-IQ"/>
        </w:rPr>
        <w:t>اسم المادة بالعربي : الشعر الجاهلي</w:t>
      </w:r>
    </w:p>
    <w:p w:rsidR="00AB78E4" w:rsidRPr="00AB78E4" w:rsidRDefault="00AB78E4" w:rsidP="00AB78E4">
      <w:pPr>
        <w:rPr>
          <w:rFonts w:ascii="Simplified Arabic" w:hAnsi="Simplified Arabic" w:cs="Simplified Arabic"/>
          <w:b/>
          <w:bCs/>
          <w:sz w:val="52"/>
          <w:szCs w:val="52"/>
          <w:rtl/>
          <w:lang w:bidi="ar-IQ"/>
        </w:rPr>
      </w:pPr>
      <w:r w:rsidRPr="00AB78E4">
        <w:rPr>
          <w:rFonts w:ascii="Simplified Arabic" w:hAnsi="Simplified Arabic" w:cs="Simplified Arabic"/>
          <w:b/>
          <w:bCs/>
          <w:sz w:val="52"/>
          <w:szCs w:val="52"/>
          <w:lang w:bidi="ar-IQ"/>
        </w:rPr>
        <w:t>Pre-Islamic Potry</w:t>
      </w:r>
      <w:r w:rsidRPr="00AB78E4">
        <w:rPr>
          <w:rFonts w:ascii="Simplified Arabic" w:hAnsi="Simplified Arabic" w:cs="Simplified Arabic"/>
          <w:b/>
          <w:bCs/>
          <w:sz w:val="52"/>
          <w:szCs w:val="52"/>
          <w:rtl/>
          <w:lang w:bidi="ar-IQ"/>
        </w:rPr>
        <w:t xml:space="preserve">  اسم المادة بالإنكليزية  </w:t>
      </w:r>
    </w:p>
    <w:p w:rsidR="00AB78E4" w:rsidRPr="00AB78E4" w:rsidRDefault="00AB78E4" w:rsidP="00AB78E4">
      <w:pPr>
        <w:rPr>
          <w:rFonts w:ascii="Simplified Arabic" w:hAnsi="Simplified Arabic" w:cs="Simplified Arabic"/>
          <w:b/>
          <w:bCs/>
          <w:sz w:val="52"/>
          <w:szCs w:val="52"/>
          <w:rtl/>
          <w:lang w:bidi="ar-IQ"/>
        </w:rPr>
      </w:pPr>
      <w:r w:rsidRPr="00AB78E4">
        <w:rPr>
          <w:rFonts w:ascii="Simplified Arabic" w:hAnsi="Simplified Arabic" w:cs="Simplified Arabic"/>
          <w:b/>
          <w:bCs/>
          <w:sz w:val="52"/>
          <w:szCs w:val="52"/>
          <w:rtl/>
          <w:lang w:bidi="ar-IQ"/>
        </w:rPr>
        <w:t>(( المستوى الدراسي الأول  / الفصل الثاني  ))</w:t>
      </w:r>
    </w:p>
    <w:p w:rsidR="00AB78E4" w:rsidRPr="00AB78E4" w:rsidRDefault="00AB78E4" w:rsidP="00EB68E0">
      <w:pPr>
        <w:jc w:val="center"/>
        <w:rPr>
          <w:rFonts w:ascii="Simplified Arabic" w:hAnsi="Simplified Arabic" w:cs="Simplified Arabic"/>
          <w:b/>
          <w:bCs/>
          <w:sz w:val="52"/>
          <w:szCs w:val="52"/>
          <w:rtl/>
          <w:lang w:bidi="ar-IQ"/>
        </w:rPr>
      </w:pPr>
      <w:r w:rsidRPr="00AB78E4">
        <w:rPr>
          <w:rFonts w:ascii="Simplified Arabic" w:hAnsi="Simplified Arabic" w:cs="Simplified Arabic"/>
          <w:b/>
          <w:bCs/>
          <w:sz w:val="52"/>
          <w:szCs w:val="52"/>
          <w:rtl/>
          <w:lang w:bidi="ar-IQ"/>
        </w:rPr>
        <w:t>أ.د. محمد عويد محمد الساير</w:t>
      </w:r>
    </w:p>
    <w:p w:rsidR="00AB78E4" w:rsidRPr="00AB78E4" w:rsidRDefault="00AB78E4" w:rsidP="00BF2AA8">
      <w:pPr>
        <w:jc w:val="center"/>
        <w:rPr>
          <w:rFonts w:ascii="Simplified Arabic" w:hAnsi="Simplified Arabic" w:cs="Simplified Arabic"/>
          <w:b/>
          <w:bCs/>
          <w:sz w:val="52"/>
          <w:szCs w:val="52"/>
          <w:rtl/>
          <w:lang w:bidi="ar-IQ"/>
        </w:rPr>
      </w:pPr>
      <w:r w:rsidRPr="00AB78E4">
        <w:rPr>
          <w:rFonts w:ascii="Simplified Arabic" w:hAnsi="Simplified Arabic" w:cs="Simplified Arabic"/>
          <w:b/>
          <w:bCs/>
          <w:sz w:val="52"/>
          <w:szCs w:val="52"/>
          <w:rtl/>
          <w:lang w:bidi="ar-IQ"/>
        </w:rPr>
        <w:t>الشعر الجاهلي ، المحاضرة الرابعة– الغزل .</w:t>
      </w:r>
    </w:p>
    <w:p w:rsidR="00AB78E4" w:rsidRDefault="00AB78E4" w:rsidP="00AB78E4">
      <w:pPr>
        <w:jc w:val="both"/>
        <w:rPr>
          <w:rFonts w:ascii="Simplified Arabic" w:hAnsi="Simplified Arabic" w:cs="Simplified Arabic"/>
          <w:sz w:val="36"/>
          <w:szCs w:val="36"/>
          <w:lang w:bidi="ar-IQ"/>
        </w:rPr>
      </w:pPr>
    </w:p>
    <w:p w:rsidR="00BF2AA8" w:rsidRDefault="00BF2AA8" w:rsidP="00AB78E4">
      <w:pPr>
        <w:jc w:val="both"/>
        <w:rPr>
          <w:rFonts w:ascii="Simplified Arabic" w:hAnsi="Simplified Arabic" w:cs="Simplified Arabic"/>
          <w:sz w:val="36"/>
          <w:szCs w:val="36"/>
          <w:rtl/>
          <w:lang w:bidi="ar-IQ"/>
        </w:rPr>
      </w:pPr>
    </w:p>
    <w:p w:rsidR="00AB78E4" w:rsidRPr="00AB78E4" w:rsidRDefault="00AB78E4" w:rsidP="00AB78E4">
      <w:pPr>
        <w:jc w:val="both"/>
        <w:rPr>
          <w:rFonts w:ascii="Simplified Arabic" w:hAnsi="Simplified Arabic" w:cs="Simplified Arabic"/>
          <w:b/>
          <w:bCs/>
          <w:sz w:val="36"/>
          <w:szCs w:val="36"/>
          <w:rtl/>
          <w:lang w:bidi="ar-IQ"/>
        </w:rPr>
      </w:pPr>
      <w:r w:rsidRPr="00AB78E4">
        <w:rPr>
          <w:rFonts w:ascii="Simplified Arabic" w:hAnsi="Simplified Arabic" w:cs="Simplified Arabic"/>
          <w:b/>
          <w:bCs/>
          <w:sz w:val="36"/>
          <w:szCs w:val="36"/>
          <w:rtl/>
          <w:lang w:bidi="ar-IQ"/>
        </w:rPr>
        <w:lastRenderedPageBreak/>
        <w:t>الغزل في اللغة والاصطلاح :</w:t>
      </w:r>
    </w:p>
    <w:p w:rsidR="00AB78E4" w:rsidRP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الغزل والنسيب والتشبيب من المصطلحات التي تدلُّ على غرض الغزل في النقد والدراسات الأدبية على مر العصور من الجاهلية إلى يومنا هذا . ويعدُّ غرض الغزل من الأغراض الوجدانية الحيّة في الشعر العربي لانه يعكس العلاقة السرمدية بين الرجل والمرأة في أي زمان ومكان .</w:t>
      </w:r>
    </w:p>
    <w:p w:rsidR="00AB78E4" w:rsidRP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 xml:space="preserve">والغزل من الاغراض الشعرية الرقيقة في الشعر العربي لإنه يهتم بجمال المرأة ورقتها وترفها وتحضرها ونعومتها ، ويقصد فيه الشاعر الى الرقة في الالفاظ والصور والمعاني ، </w:t>
      </w:r>
      <w:r>
        <w:rPr>
          <w:rFonts w:ascii="Simplified Arabic" w:hAnsi="Simplified Arabic" w:cs="Simplified Arabic"/>
          <w:sz w:val="36"/>
          <w:szCs w:val="36"/>
          <w:rtl/>
          <w:lang w:bidi="ar-IQ"/>
        </w:rPr>
        <w:t>والت</w:t>
      </w:r>
      <w:r>
        <w:rPr>
          <w:rFonts w:ascii="Simplified Arabic" w:hAnsi="Simplified Arabic" w:cs="Simplified Arabic" w:hint="cs"/>
          <w:sz w:val="36"/>
          <w:szCs w:val="36"/>
          <w:rtl/>
          <w:lang w:bidi="ar-IQ"/>
        </w:rPr>
        <w:t>لط</w:t>
      </w:r>
      <w:r w:rsidRPr="00AB78E4">
        <w:rPr>
          <w:rFonts w:ascii="Simplified Arabic" w:hAnsi="Simplified Arabic" w:cs="Simplified Arabic"/>
          <w:sz w:val="36"/>
          <w:szCs w:val="36"/>
          <w:rtl/>
          <w:lang w:bidi="ar-IQ"/>
        </w:rPr>
        <w:t>ف في التعبير والجمالية في الإيقاع لجلب مشاعر المرأة وكسب ودّها وعشقها .</w:t>
      </w:r>
    </w:p>
    <w:p w:rsidR="00AB78E4" w:rsidRP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والغزل لغة : حديث الفتيان والفتيات ، وهو اللهو مع النساء ومحادثتهن ، ورجل غزل متغزل بالنساء ومغازل لهن .</w:t>
      </w:r>
    </w:p>
    <w:p w:rsidR="00AB78E4" w:rsidRP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 xml:space="preserve">وأما في </w:t>
      </w:r>
      <w:r w:rsidRPr="00AB78E4">
        <w:rPr>
          <w:rFonts w:ascii="Simplified Arabic" w:hAnsi="Simplified Arabic" w:cs="Simplified Arabic"/>
          <w:b/>
          <w:bCs/>
          <w:sz w:val="36"/>
          <w:szCs w:val="36"/>
          <w:rtl/>
          <w:lang w:bidi="ar-IQ"/>
        </w:rPr>
        <w:t>المصطلح</w:t>
      </w:r>
      <w:r w:rsidRPr="00AB78E4">
        <w:rPr>
          <w:rFonts w:ascii="Simplified Arabic" w:hAnsi="Simplified Arabic" w:cs="Simplified Arabic"/>
          <w:sz w:val="36"/>
          <w:szCs w:val="36"/>
          <w:rtl/>
          <w:lang w:bidi="ar-IQ"/>
        </w:rPr>
        <w:t xml:space="preserve"> فهو أحد أغراض الشعر العربي وفنونه الشعرية ، وهو ذكر النساء بأحوالهن كلها والتلطف معهن في كل شيء وجذب قلوبهن وعواطفهن وفيه التلطف والود والعاطفة الجياشة التي تعكس الحب والعشق بين الطرفين الرجل والمرأة .</w:t>
      </w:r>
    </w:p>
    <w:p w:rsidR="00AB78E4" w:rsidRP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 xml:space="preserve">ويأتي الغزل في الشعر العربي منذ الجاهلية إلى نهاية العصر العباسي في مطالع القصائد أي في البيت الأول من القصيدة أو المقطوعة ، ويأتي الغزل أيضاً في مقدمات القصيدة أ ومقدمة القصيدة هي اللوحة الأولى في النص الشعري ، ولاسيما مع غرض المديح إذ يبتدأ الشاعر بالغزل لجلب </w:t>
      </w:r>
      <w:r w:rsidRPr="00AB78E4">
        <w:rPr>
          <w:rFonts w:ascii="Simplified Arabic" w:hAnsi="Simplified Arabic" w:cs="Simplified Arabic"/>
          <w:sz w:val="36"/>
          <w:szCs w:val="36"/>
          <w:rtl/>
          <w:lang w:bidi="ar-IQ"/>
        </w:rPr>
        <w:lastRenderedPageBreak/>
        <w:t>استمالة عطف الممدوح وجعله يطرب ويعشق ما في النص ويتابع لوحاته بدقة إلى نهاية النص الشعري وخاتمته.</w:t>
      </w:r>
    </w:p>
    <w:p w:rsidR="00AB78E4" w:rsidRP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ويأتي الغزل في الشعر الجاهلي مع لوحة الطلل وهي لوحة البكاء على الأماكن والدوارس من البقاع التي ترمز الى القبيلة والى الذكريات الجميلة مع المحبوبة في هذا القبيلة وأماكنها وكيف أحب الشاعر محبوبته وعشقها  ويحب الوقوف عليها والبكاء على تلكم الذكريات وتمني عودتها ولو لبعض الوقت والزمن .</w:t>
      </w:r>
    </w:p>
    <w:p w:rsidR="00AB78E4" w:rsidRP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 xml:space="preserve">ويأتي الغزل دائماً في الشعر العربي سواءٌ أكان في العصر الجاهلي أم في غيره من العصور مع الطبيعة ومع الخمرة فهو يشكل الثالوث النقدي الأدبي لهذين الغرضين الشعريين وهما لا يأتيان إلا معه أيضاً. </w:t>
      </w:r>
    </w:p>
    <w:p w:rsidR="00AB78E4" w:rsidRPr="00720D19" w:rsidRDefault="00AB78E4" w:rsidP="00AB78E4">
      <w:pPr>
        <w:jc w:val="both"/>
        <w:rPr>
          <w:rFonts w:ascii="Simplified Arabic" w:hAnsi="Simplified Arabic" w:cs="Simplified Arabic"/>
          <w:b/>
          <w:bCs/>
          <w:sz w:val="36"/>
          <w:szCs w:val="36"/>
          <w:rtl/>
          <w:lang w:bidi="ar-IQ"/>
        </w:rPr>
      </w:pPr>
      <w:r w:rsidRPr="00720D19">
        <w:rPr>
          <w:rFonts w:ascii="Simplified Arabic" w:hAnsi="Simplified Arabic" w:cs="Simplified Arabic"/>
          <w:b/>
          <w:bCs/>
          <w:sz w:val="36"/>
          <w:szCs w:val="36"/>
          <w:rtl/>
          <w:lang w:bidi="ar-IQ"/>
        </w:rPr>
        <w:t>أنواع الغزل في الشعر الجاهلي :</w:t>
      </w:r>
    </w:p>
    <w:p w:rsidR="00AB78E4" w:rsidRDefault="00AB78E4" w:rsidP="00AB78E4">
      <w:pPr>
        <w:jc w:val="both"/>
        <w:rPr>
          <w:rFonts w:ascii="Simplified Arabic" w:hAnsi="Simplified Arabic" w:cs="Simplified Arabic"/>
          <w:sz w:val="36"/>
          <w:szCs w:val="36"/>
          <w:rtl/>
          <w:lang w:bidi="ar-IQ"/>
        </w:rPr>
      </w:pPr>
      <w:r w:rsidRPr="00720D19">
        <w:rPr>
          <w:rFonts w:ascii="Simplified Arabic" w:hAnsi="Simplified Arabic" w:cs="Simplified Arabic"/>
          <w:b/>
          <w:bCs/>
          <w:sz w:val="36"/>
          <w:szCs w:val="36"/>
          <w:rtl/>
          <w:lang w:bidi="ar-IQ"/>
        </w:rPr>
        <w:t>1.غزل المطالع والمقدمات  .</w:t>
      </w:r>
      <w:r w:rsidRPr="00AB78E4">
        <w:rPr>
          <w:rFonts w:ascii="Simplified Arabic" w:hAnsi="Simplified Arabic" w:cs="Simplified Arabic"/>
          <w:sz w:val="36"/>
          <w:szCs w:val="36"/>
          <w:rtl/>
          <w:lang w:bidi="ar-IQ"/>
        </w:rPr>
        <w:t xml:space="preserve"> وهو يأتي في مطلع القصيدة ومقدمتها الطللية والأمثلة والشواهد الشعرية كثيرة في شعرنا الجاهلي ، وخذ مثلاً لذلك شعر أصحاب المعلقات ومعلقاتهم كلها تأتي فيها المقدمة الطللية ما خلا معلقة عمرو بن كلثوم التي </w:t>
      </w:r>
      <w:r w:rsidR="00F92FC3" w:rsidRPr="00AB78E4">
        <w:rPr>
          <w:rFonts w:ascii="Simplified Arabic" w:hAnsi="Simplified Arabic" w:cs="Simplified Arabic" w:hint="cs"/>
          <w:sz w:val="36"/>
          <w:szCs w:val="36"/>
          <w:rtl/>
          <w:lang w:bidi="ar-IQ"/>
        </w:rPr>
        <w:t>ابتدأت</w:t>
      </w:r>
      <w:r w:rsidRPr="00AB78E4">
        <w:rPr>
          <w:rFonts w:ascii="Simplified Arabic" w:hAnsi="Simplified Arabic" w:cs="Simplified Arabic"/>
          <w:sz w:val="36"/>
          <w:szCs w:val="36"/>
          <w:rtl/>
          <w:lang w:bidi="ar-IQ"/>
        </w:rPr>
        <w:t xml:space="preserve"> بالخمرة . وهذا الغزل يرتبط بحب الشاعر للمحبوبة وشدة تعلقه بها من أول القصيدة أو من المعلقة والحنين الى ذكرها وذكر أيامها ، من ذلك قول عنترة بن شداد في عبلة في معلقته التي مطلعها :</w:t>
      </w:r>
    </w:p>
    <w:p w:rsidR="00AB78E4" w:rsidRDefault="00AB78E4" w:rsidP="00AB78E4">
      <w:pPr>
        <w:jc w:val="both"/>
        <w:rPr>
          <w:rFonts w:ascii="Simplified Arabic" w:hAnsi="Simplified Arabic" w:cs="Simplified Arabic"/>
          <w:sz w:val="36"/>
          <w:szCs w:val="36"/>
          <w:rtl/>
          <w:lang w:bidi="ar-IQ"/>
        </w:rPr>
      </w:pP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AB78E4" w:rsidRPr="00AB78E4" w:rsidTr="002A4BA5">
        <w:trPr>
          <w:jc w:val="center"/>
        </w:trPr>
        <w:tc>
          <w:tcPr>
            <w:tcW w:w="8522" w:type="dxa"/>
            <w:shd w:val="clear" w:color="auto" w:fill="auto"/>
          </w:tcPr>
          <w:p w:rsidR="00AB78E4" w:rsidRPr="00AB78E4" w:rsidRDefault="00AB78E4" w:rsidP="00AB78E4">
            <w:pPr>
              <w:ind w:right="1580"/>
              <w:jc w:val="highKashida"/>
              <w:rPr>
                <w:rFonts w:ascii="Simplified Arabic" w:hAnsi="Simplified Arabic" w:cs="Simplified Arabic"/>
                <w:b/>
                <w:bCs/>
                <w:sz w:val="36"/>
                <w:szCs w:val="36"/>
                <w:rtl/>
                <w:lang w:bidi="ar-IQ"/>
              </w:rPr>
            </w:pPr>
            <w:r w:rsidRPr="00AB78E4">
              <w:rPr>
                <w:rFonts w:ascii="Simplified Arabic" w:hAnsi="Simplified Arabic" w:cs="Simplified Arabic"/>
                <w:b/>
                <w:bCs/>
                <w:sz w:val="36"/>
                <w:szCs w:val="36"/>
                <w:rtl/>
                <w:lang w:bidi="ar-IQ"/>
              </w:rPr>
              <w:lastRenderedPageBreak/>
              <w:t>هَل غادَرَ الشُعَراءُ مِن مُتَرَدَّمِ</w:t>
            </w:r>
            <w:r w:rsidRPr="00AB78E4">
              <w:rPr>
                <w:rFonts w:ascii="Simplified Arabic" w:hAnsi="Simplified Arabic" w:cs="Simplified Arabic"/>
                <w:b/>
                <w:bCs/>
                <w:sz w:val="36"/>
                <w:szCs w:val="2"/>
                <w:rtl/>
                <w:lang w:bidi="ar-IQ"/>
              </w:rPr>
              <w:br/>
              <w:t> </w:t>
            </w:r>
          </w:p>
        </w:tc>
      </w:tr>
      <w:tr w:rsidR="00AB78E4" w:rsidRPr="00AB78E4" w:rsidTr="002A4BA5">
        <w:trPr>
          <w:jc w:val="center"/>
        </w:trPr>
        <w:tc>
          <w:tcPr>
            <w:tcW w:w="8522" w:type="dxa"/>
            <w:shd w:val="clear" w:color="auto" w:fill="auto"/>
          </w:tcPr>
          <w:p w:rsidR="00AB78E4" w:rsidRPr="00AB78E4" w:rsidRDefault="00AB78E4" w:rsidP="00AB78E4">
            <w:pPr>
              <w:ind w:left="1580"/>
              <w:jc w:val="highKashida"/>
              <w:rPr>
                <w:rFonts w:ascii="Simplified Arabic" w:hAnsi="Simplified Arabic" w:cs="Simplified Arabic"/>
                <w:b/>
                <w:bCs/>
                <w:sz w:val="36"/>
                <w:szCs w:val="36"/>
                <w:rtl/>
                <w:lang w:bidi="ar-IQ"/>
              </w:rPr>
            </w:pPr>
            <w:r w:rsidRPr="00AB78E4">
              <w:rPr>
                <w:rFonts w:ascii="Simplified Arabic" w:hAnsi="Simplified Arabic" w:cs="Simplified Arabic"/>
                <w:b/>
                <w:bCs/>
                <w:sz w:val="36"/>
                <w:szCs w:val="36"/>
                <w:rtl/>
                <w:lang w:bidi="ar-IQ"/>
              </w:rPr>
              <w:t>أَم هَل عَرَفتَ الدارَ بَعدَ تَوَهُّمِ</w:t>
            </w:r>
            <w:r w:rsidRPr="00AB78E4">
              <w:rPr>
                <w:rFonts w:ascii="Simplified Arabic" w:hAnsi="Simplified Arabic" w:cs="Simplified Arabic"/>
                <w:b/>
                <w:bCs/>
                <w:sz w:val="36"/>
                <w:szCs w:val="2"/>
                <w:rtl/>
                <w:lang w:bidi="ar-IQ"/>
              </w:rPr>
              <w:br/>
              <w:t>  </w:t>
            </w:r>
          </w:p>
        </w:tc>
      </w:tr>
    </w:tbl>
    <w:p w:rsid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ومنها في لوحة الغزل والطلل قوله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AB78E4" w:rsidTr="002A4BA5">
        <w:trPr>
          <w:jc w:val="center"/>
        </w:trPr>
        <w:tc>
          <w:tcPr>
            <w:tcW w:w="8522" w:type="dxa"/>
            <w:shd w:val="clear" w:color="auto" w:fill="auto"/>
          </w:tcPr>
          <w:p w:rsidR="00AB78E4" w:rsidRPr="00AB78E4" w:rsidRDefault="00AB78E4" w:rsidP="00AB78E4">
            <w:pPr>
              <w:ind w:right="1580"/>
              <w:jc w:val="highKashida"/>
              <w:rPr>
                <w:rFonts w:ascii="Simplified Arabic" w:hAnsi="Simplified Arabic" w:cs="Simplified Arabic"/>
                <w:b/>
                <w:bCs/>
                <w:sz w:val="36"/>
                <w:szCs w:val="36"/>
                <w:rtl/>
                <w:lang w:bidi="ar-IQ"/>
              </w:rPr>
            </w:pPr>
            <w:r w:rsidRPr="00AB78E4">
              <w:rPr>
                <w:rFonts w:ascii="Simplified Arabic" w:hAnsi="Simplified Arabic" w:cs="Simplified Arabic"/>
                <w:b/>
                <w:bCs/>
                <w:sz w:val="36"/>
                <w:szCs w:val="36"/>
                <w:rtl/>
                <w:lang w:bidi="ar-IQ"/>
              </w:rPr>
              <w:t>يا دارَ عَبلَةَ بِالجَواءِ تَكَلَّمي</w:t>
            </w:r>
            <w:r w:rsidRPr="00AB78E4">
              <w:rPr>
                <w:rFonts w:ascii="Simplified Arabic" w:hAnsi="Simplified Arabic" w:cs="Simplified Arabic"/>
                <w:b/>
                <w:bCs/>
                <w:sz w:val="36"/>
                <w:szCs w:val="2"/>
                <w:rtl/>
                <w:lang w:bidi="ar-IQ"/>
              </w:rPr>
              <w:br/>
              <w:t> </w:t>
            </w:r>
          </w:p>
        </w:tc>
      </w:tr>
      <w:tr w:rsidR="00AB78E4" w:rsidTr="002A4BA5">
        <w:trPr>
          <w:jc w:val="center"/>
        </w:trPr>
        <w:tc>
          <w:tcPr>
            <w:tcW w:w="8522" w:type="dxa"/>
            <w:shd w:val="clear" w:color="auto" w:fill="auto"/>
          </w:tcPr>
          <w:p w:rsidR="00AB78E4" w:rsidRPr="00AB78E4" w:rsidRDefault="00AB78E4" w:rsidP="00AB78E4">
            <w:pPr>
              <w:ind w:left="1580"/>
              <w:jc w:val="highKashida"/>
              <w:rPr>
                <w:rFonts w:ascii="Simplified Arabic" w:hAnsi="Simplified Arabic" w:cs="Simplified Arabic"/>
                <w:b/>
                <w:bCs/>
                <w:sz w:val="36"/>
                <w:szCs w:val="36"/>
                <w:rtl/>
                <w:lang w:bidi="ar-IQ"/>
              </w:rPr>
            </w:pPr>
            <w:r w:rsidRPr="00AB78E4">
              <w:rPr>
                <w:rFonts w:ascii="Simplified Arabic" w:hAnsi="Simplified Arabic" w:cs="Simplified Arabic"/>
                <w:b/>
                <w:bCs/>
                <w:sz w:val="36"/>
                <w:szCs w:val="36"/>
                <w:rtl/>
                <w:lang w:bidi="ar-IQ"/>
              </w:rPr>
              <w:t>وعمي صَباحاً دارَ عَبلَةَ وَاِسلَمي</w:t>
            </w:r>
            <w:r w:rsidRPr="00AB78E4">
              <w:rPr>
                <w:rFonts w:ascii="Simplified Arabic" w:hAnsi="Simplified Arabic" w:cs="Simplified Arabic"/>
                <w:b/>
                <w:bCs/>
                <w:sz w:val="36"/>
                <w:szCs w:val="2"/>
                <w:rtl/>
                <w:lang w:bidi="ar-IQ"/>
              </w:rPr>
              <w:br/>
              <w:t>  </w:t>
            </w:r>
          </w:p>
        </w:tc>
      </w:tr>
    </w:tbl>
    <w:p w:rsid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ومن ذلك قول طرفة بن العبد في معلقته وفي مطلعها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AB78E4" w:rsidTr="002A4BA5">
        <w:trPr>
          <w:jc w:val="center"/>
        </w:trPr>
        <w:tc>
          <w:tcPr>
            <w:tcW w:w="8522" w:type="dxa"/>
            <w:shd w:val="clear" w:color="auto" w:fill="auto"/>
          </w:tcPr>
          <w:p w:rsidR="00AB78E4" w:rsidRPr="00AB78E4" w:rsidRDefault="00AB78E4" w:rsidP="00AB78E4">
            <w:pPr>
              <w:ind w:right="1580"/>
              <w:jc w:val="highKashida"/>
              <w:rPr>
                <w:rFonts w:ascii="Simplified Arabic" w:hAnsi="Simplified Arabic" w:cs="Simplified Arabic"/>
                <w:b/>
                <w:bCs/>
                <w:sz w:val="36"/>
                <w:szCs w:val="36"/>
                <w:rtl/>
                <w:lang w:bidi="ar-IQ"/>
              </w:rPr>
            </w:pPr>
            <w:r w:rsidRPr="00AB78E4">
              <w:rPr>
                <w:rFonts w:ascii="Simplified Arabic" w:hAnsi="Simplified Arabic" w:cs="Simplified Arabic"/>
                <w:b/>
                <w:bCs/>
                <w:sz w:val="36"/>
                <w:szCs w:val="36"/>
                <w:rtl/>
                <w:lang w:bidi="ar-IQ"/>
              </w:rPr>
              <w:t>لِخَولَةَ أَطلالٌ بِبُرقَةِ ثَهمَدِ</w:t>
            </w:r>
            <w:r w:rsidRPr="00AB78E4">
              <w:rPr>
                <w:rFonts w:ascii="Simplified Arabic" w:hAnsi="Simplified Arabic" w:cs="Simplified Arabic"/>
                <w:b/>
                <w:bCs/>
                <w:sz w:val="36"/>
                <w:szCs w:val="2"/>
                <w:rtl/>
                <w:lang w:bidi="ar-IQ"/>
              </w:rPr>
              <w:br/>
              <w:t> </w:t>
            </w:r>
          </w:p>
        </w:tc>
      </w:tr>
      <w:tr w:rsidR="00AB78E4" w:rsidTr="002A4BA5">
        <w:trPr>
          <w:jc w:val="center"/>
        </w:trPr>
        <w:tc>
          <w:tcPr>
            <w:tcW w:w="8522" w:type="dxa"/>
            <w:shd w:val="clear" w:color="auto" w:fill="auto"/>
          </w:tcPr>
          <w:p w:rsidR="00AB78E4" w:rsidRPr="00AB78E4" w:rsidRDefault="00AB78E4" w:rsidP="00AB78E4">
            <w:pPr>
              <w:ind w:left="1580"/>
              <w:jc w:val="highKashida"/>
              <w:rPr>
                <w:rFonts w:ascii="Simplified Arabic" w:hAnsi="Simplified Arabic" w:cs="Simplified Arabic"/>
                <w:b/>
                <w:bCs/>
                <w:sz w:val="36"/>
                <w:szCs w:val="36"/>
                <w:rtl/>
                <w:lang w:bidi="ar-IQ"/>
              </w:rPr>
            </w:pPr>
            <w:r w:rsidRPr="00AB78E4">
              <w:rPr>
                <w:rFonts w:ascii="Simplified Arabic" w:hAnsi="Simplified Arabic" w:cs="Simplified Arabic"/>
                <w:b/>
                <w:bCs/>
                <w:sz w:val="36"/>
                <w:szCs w:val="36"/>
                <w:rtl/>
                <w:lang w:bidi="ar-IQ"/>
              </w:rPr>
              <w:t>تَلوحُ كَباقي الوَشمِ في ظاهِرِ اليَدِ</w:t>
            </w:r>
            <w:r w:rsidRPr="00AB78E4">
              <w:rPr>
                <w:rFonts w:ascii="Simplified Arabic" w:hAnsi="Simplified Arabic" w:cs="Simplified Arabic"/>
                <w:b/>
                <w:bCs/>
                <w:sz w:val="36"/>
                <w:szCs w:val="2"/>
                <w:rtl/>
                <w:lang w:bidi="ar-IQ"/>
              </w:rPr>
              <w:br/>
              <w:t>  </w:t>
            </w:r>
          </w:p>
        </w:tc>
      </w:tr>
    </w:tbl>
    <w:p w:rsid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 xml:space="preserve">وأحياناً يحسّ الشاعر الجاهلي بالضياع والتحسر والفقد للمحبوبة وللمكان وللقبيلة ، فنراه يجهش بالبكاء والألم من أول القصيدة حتى وإن كانت في الغزل والغرام كما نرى ذلك جلياً في معلقة </w:t>
      </w:r>
      <w:r w:rsidR="00F92FC3" w:rsidRPr="00AB78E4">
        <w:rPr>
          <w:rFonts w:ascii="Simplified Arabic" w:hAnsi="Simplified Arabic" w:cs="Simplified Arabic" w:hint="cs"/>
          <w:sz w:val="36"/>
          <w:szCs w:val="36"/>
          <w:rtl/>
          <w:lang w:bidi="ar-IQ"/>
        </w:rPr>
        <w:t>أمرئ</w:t>
      </w:r>
      <w:r w:rsidRPr="00AB78E4">
        <w:rPr>
          <w:rFonts w:ascii="Simplified Arabic" w:hAnsi="Simplified Arabic" w:cs="Simplified Arabic"/>
          <w:sz w:val="36"/>
          <w:szCs w:val="36"/>
          <w:rtl/>
          <w:lang w:bidi="ar-IQ"/>
        </w:rPr>
        <w:t xml:space="preserve"> القيس الشهيرة وفي مطلعا القائل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AB78E4" w:rsidTr="002A4BA5">
        <w:trPr>
          <w:jc w:val="center"/>
        </w:trPr>
        <w:tc>
          <w:tcPr>
            <w:tcW w:w="8522" w:type="dxa"/>
            <w:shd w:val="clear" w:color="auto" w:fill="auto"/>
          </w:tcPr>
          <w:p w:rsidR="00AB78E4" w:rsidRPr="00AB78E4" w:rsidRDefault="00AB78E4" w:rsidP="00AB78E4">
            <w:pPr>
              <w:ind w:right="1580"/>
              <w:jc w:val="highKashida"/>
              <w:rPr>
                <w:rFonts w:ascii="Simplified Arabic" w:hAnsi="Simplified Arabic" w:cs="Simplified Arabic"/>
                <w:b/>
                <w:bCs/>
                <w:sz w:val="36"/>
                <w:szCs w:val="36"/>
                <w:rtl/>
                <w:lang w:bidi="ar-IQ"/>
              </w:rPr>
            </w:pPr>
            <w:r w:rsidRPr="00AB78E4">
              <w:rPr>
                <w:rFonts w:ascii="Simplified Arabic" w:hAnsi="Simplified Arabic" w:cs="Simplified Arabic"/>
                <w:b/>
                <w:bCs/>
                <w:sz w:val="36"/>
                <w:szCs w:val="36"/>
                <w:rtl/>
                <w:lang w:bidi="ar-IQ"/>
              </w:rPr>
              <w:t>قفا نبك من ذِكرى حبيب ومنزل</w:t>
            </w:r>
            <w:r w:rsidRPr="00AB78E4">
              <w:rPr>
                <w:rFonts w:ascii="Simplified Arabic" w:hAnsi="Simplified Arabic" w:cs="Simplified Arabic"/>
                <w:b/>
                <w:bCs/>
                <w:sz w:val="36"/>
                <w:szCs w:val="2"/>
                <w:rtl/>
                <w:lang w:bidi="ar-IQ"/>
              </w:rPr>
              <w:br/>
              <w:t> </w:t>
            </w:r>
          </w:p>
        </w:tc>
      </w:tr>
      <w:tr w:rsidR="00AB78E4" w:rsidTr="002A4BA5">
        <w:trPr>
          <w:jc w:val="center"/>
        </w:trPr>
        <w:tc>
          <w:tcPr>
            <w:tcW w:w="8522" w:type="dxa"/>
            <w:shd w:val="clear" w:color="auto" w:fill="auto"/>
          </w:tcPr>
          <w:p w:rsidR="00AB78E4" w:rsidRPr="00AB78E4" w:rsidRDefault="00AB78E4" w:rsidP="00AB78E4">
            <w:pPr>
              <w:ind w:left="1580"/>
              <w:jc w:val="highKashida"/>
              <w:rPr>
                <w:rFonts w:ascii="Simplified Arabic" w:hAnsi="Simplified Arabic" w:cs="Simplified Arabic"/>
                <w:b/>
                <w:bCs/>
                <w:sz w:val="36"/>
                <w:szCs w:val="36"/>
                <w:rtl/>
                <w:lang w:bidi="ar-IQ"/>
              </w:rPr>
            </w:pPr>
            <w:r w:rsidRPr="00AB78E4">
              <w:rPr>
                <w:rFonts w:ascii="Simplified Arabic" w:hAnsi="Simplified Arabic" w:cs="Simplified Arabic"/>
                <w:b/>
                <w:bCs/>
                <w:sz w:val="36"/>
                <w:szCs w:val="36"/>
                <w:rtl/>
                <w:lang w:bidi="ar-IQ"/>
              </w:rPr>
              <w:t>بسِقطِ اللِّوى بينَ الدَّخول فحَوْملِ</w:t>
            </w:r>
            <w:r w:rsidRPr="00AB78E4">
              <w:rPr>
                <w:rFonts w:ascii="Simplified Arabic" w:hAnsi="Simplified Arabic" w:cs="Simplified Arabic"/>
                <w:b/>
                <w:bCs/>
                <w:sz w:val="36"/>
                <w:szCs w:val="2"/>
                <w:rtl/>
                <w:lang w:bidi="ar-IQ"/>
              </w:rPr>
              <w:br/>
              <w:t>  </w:t>
            </w:r>
          </w:p>
        </w:tc>
      </w:tr>
    </w:tbl>
    <w:p w:rsidR="00AB78E4" w:rsidRPr="00AB78E4" w:rsidRDefault="00AB78E4" w:rsidP="00AB78E4">
      <w:pPr>
        <w:jc w:val="both"/>
        <w:rPr>
          <w:rFonts w:ascii="Simplified Arabic" w:hAnsi="Simplified Arabic" w:cs="Simplified Arabic"/>
          <w:sz w:val="36"/>
          <w:szCs w:val="36"/>
          <w:rtl/>
          <w:lang w:bidi="ar-IQ"/>
        </w:rPr>
      </w:pPr>
    </w:p>
    <w:p w:rsidR="00AB78E4" w:rsidRDefault="00AB78E4" w:rsidP="00AB78E4">
      <w:pPr>
        <w:jc w:val="both"/>
        <w:rPr>
          <w:rFonts w:ascii="Simplified Arabic" w:hAnsi="Simplified Arabic" w:cs="Simplified Arabic"/>
          <w:sz w:val="36"/>
          <w:szCs w:val="36"/>
          <w:rtl/>
          <w:lang w:bidi="ar-IQ"/>
        </w:rPr>
      </w:pPr>
      <w:r w:rsidRPr="00F92FC3">
        <w:rPr>
          <w:rFonts w:ascii="Simplified Arabic" w:hAnsi="Simplified Arabic" w:cs="Simplified Arabic"/>
          <w:b/>
          <w:bCs/>
          <w:sz w:val="36"/>
          <w:szCs w:val="36"/>
          <w:rtl/>
          <w:lang w:bidi="ar-IQ"/>
        </w:rPr>
        <w:t xml:space="preserve"> 2. الغزل العفيف ( الشريف ) ،</w:t>
      </w:r>
      <w:r w:rsidRPr="00AB78E4">
        <w:rPr>
          <w:rFonts w:ascii="Simplified Arabic" w:hAnsi="Simplified Arabic" w:cs="Simplified Arabic"/>
          <w:sz w:val="36"/>
          <w:szCs w:val="36"/>
          <w:rtl/>
          <w:lang w:bidi="ar-IQ"/>
        </w:rPr>
        <w:t xml:space="preserve"> كالغزل عند زهير بن أبي سلمى إذ يوصف بالعفة والطاهرة والخلق . وكذلك غزل الشعراء الفرسان مثل عنترة إذ هو الفارس الشجاع الذي لا يرضى بالذل والهوان للمحبوبة . ويبقى الشاعر في هذا النوع من الغزل عفيفاً شريفاً وفياً لأخلاقه التي عُرف بها </w:t>
      </w:r>
      <w:r w:rsidRPr="00AB78E4">
        <w:rPr>
          <w:rFonts w:ascii="Simplified Arabic" w:hAnsi="Simplified Arabic" w:cs="Simplified Arabic"/>
          <w:sz w:val="36"/>
          <w:szCs w:val="36"/>
          <w:rtl/>
          <w:lang w:bidi="ar-IQ"/>
        </w:rPr>
        <w:lastRenderedPageBreak/>
        <w:t>بين قبيلته وبين مجتمعه ، وهو يؤسس لعادات طيبة وحميدة يجب أن تشاع في المجتمع في كل زمن . فهذا عنترة الشاعر الفارس يقول في هذه العفة والطهارة وكرم الاخلاق في النفس والشعر عن جارته وكيف يغضّ طرفه عنها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EB68E0" w:rsidTr="002A4BA5">
        <w:trPr>
          <w:jc w:val="center"/>
        </w:trPr>
        <w:tc>
          <w:tcPr>
            <w:tcW w:w="8522" w:type="dxa"/>
            <w:shd w:val="clear" w:color="auto" w:fill="auto"/>
          </w:tcPr>
          <w:p w:rsidR="00EB68E0" w:rsidRPr="00EB68E0" w:rsidRDefault="00EB68E0" w:rsidP="00EB68E0">
            <w:pPr>
              <w:ind w:righ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وأَغُضُّ طرفي ما بدَتْ لي جارَتي</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lef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حتى يُواري جارتي مأْواها</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righ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إني امرؤٌ سَمْحُ الخليقة ماجدٌ</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lef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لا أتبعُ النفسَ اللَّجوجَ هواها</w:t>
            </w:r>
            <w:r w:rsidRPr="00EB68E0">
              <w:rPr>
                <w:rFonts w:ascii="Simplified Arabic" w:hAnsi="Simplified Arabic" w:cs="Simplified Arabic"/>
                <w:b/>
                <w:bCs/>
                <w:sz w:val="36"/>
                <w:szCs w:val="2"/>
                <w:rtl/>
                <w:lang w:bidi="ar-IQ"/>
              </w:rPr>
              <w:br/>
              <w:t>  </w:t>
            </w:r>
          </w:p>
        </w:tc>
      </w:tr>
    </w:tbl>
    <w:p w:rsidR="00EB68E0" w:rsidRPr="00AB78E4" w:rsidRDefault="00AB78E4" w:rsidP="00EB68E0">
      <w:pPr>
        <w:tabs>
          <w:tab w:val="left" w:pos="3506"/>
        </w:tabs>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ويقول لعبلة في الحرب وبين ساحات القتال :</w:t>
      </w:r>
      <w:r w:rsidRPr="00AB78E4">
        <w:rPr>
          <w:rFonts w:ascii="Simplified Arabic" w:hAnsi="Simplified Arabic" w:cs="Simplified Arabic"/>
          <w:sz w:val="36"/>
          <w:szCs w:val="36"/>
          <w:rtl/>
          <w:lang w:bidi="ar-IQ"/>
        </w:rPr>
        <w:tab/>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EB68E0" w:rsidTr="002A4BA5">
        <w:trPr>
          <w:jc w:val="center"/>
        </w:trPr>
        <w:tc>
          <w:tcPr>
            <w:tcW w:w="8522" w:type="dxa"/>
            <w:shd w:val="clear" w:color="auto" w:fill="auto"/>
          </w:tcPr>
          <w:p w:rsidR="00EB68E0" w:rsidRPr="00EB68E0" w:rsidRDefault="00EB68E0" w:rsidP="00EB68E0">
            <w:pPr>
              <w:ind w:righ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وَلَقَد ذَكَرتُكِ والرِّماحُ نَواهِلٌ</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lef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مِنّي وبِيضُ الهِندِ تَقطُرُ مِن دَمي</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righ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فَوَدَدتُ تَقبيلَ السُيوفِ لأَنَّها</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lef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لَمَعَت كَبارِقِ ثَغرِكِ المُتَبَسِّمِ</w:t>
            </w:r>
            <w:r w:rsidRPr="00EB68E0">
              <w:rPr>
                <w:rFonts w:ascii="Simplified Arabic" w:hAnsi="Simplified Arabic" w:cs="Simplified Arabic"/>
                <w:b/>
                <w:bCs/>
                <w:sz w:val="36"/>
                <w:szCs w:val="2"/>
                <w:rtl/>
                <w:lang w:bidi="ar-IQ"/>
              </w:rPr>
              <w:br/>
              <w:t>  </w:t>
            </w:r>
          </w:p>
        </w:tc>
      </w:tr>
    </w:tbl>
    <w:p w:rsidR="00AB78E4" w:rsidRPr="00AB78E4" w:rsidRDefault="00AB78E4" w:rsidP="00AB78E4">
      <w:pPr>
        <w:rPr>
          <w:rFonts w:ascii="Simplified Arabic" w:hAnsi="Simplified Arabic" w:cs="Simplified Arabic"/>
          <w:sz w:val="36"/>
          <w:szCs w:val="36"/>
          <w:rtl/>
          <w:lang w:bidi="ar-IQ"/>
        </w:rPr>
      </w:pPr>
    </w:p>
    <w:p w:rsidR="00EB68E0" w:rsidRPr="00AB78E4" w:rsidRDefault="00AB78E4" w:rsidP="00EB68E0">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3</w:t>
      </w:r>
      <w:r w:rsidRPr="00D86DBD">
        <w:rPr>
          <w:rFonts w:ascii="Simplified Arabic" w:hAnsi="Simplified Arabic" w:cs="Simplified Arabic"/>
          <w:b/>
          <w:bCs/>
          <w:sz w:val="36"/>
          <w:szCs w:val="36"/>
          <w:rtl/>
          <w:lang w:bidi="ar-IQ"/>
        </w:rPr>
        <w:t>. الغزل الصريح ( المتكشف ) ،</w:t>
      </w:r>
      <w:r w:rsidRPr="00AB78E4">
        <w:rPr>
          <w:rFonts w:ascii="Simplified Arabic" w:hAnsi="Simplified Arabic" w:cs="Simplified Arabic"/>
          <w:sz w:val="36"/>
          <w:szCs w:val="36"/>
          <w:rtl/>
          <w:lang w:bidi="ar-IQ"/>
        </w:rPr>
        <w:t xml:space="preserve"> وهو الغزل الذي ظهر عند أمريء القيس وهو غزل متكشف يتغزل بمفاتن المرأة الحسية والجسدية . ومن ذلك قوله في لوحة هذا النوع من الغزل في معلقته الشهيرة ، وفي هذه اللوحة يصف لوعة الحب ومشاعر المشتاق إلى محبوبته وما فعله الغرام به وهو الولهان الحائر في ذلك :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EB68E0" w:rsidTr="002A4BA5">
        <w:trPr>
          <w:jc w:val="center"/>
        </w:trPr>
        <w:tc>
          <w:tcPr>
            <w:tcW w:w="8522" w:type="dxa"/>
            <w:shd w:val="clear" w:color="auto" w:fill="auto"/>
          </w:tcPr>
          <w:p w:rsidR="00EB68E0" w:rsidRPr="00EB68E0" w:rsidRDefault="00EB68E0" w:rsidP="00EB68E0">
            <w:pPr>
              <w:ind w:righ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lastRenderedPageBreak/>
              <w:t>أفاطِمُ مهلاً بعض هذا التدلل</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lef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وإن كنتِ قد أزمعت صرمي فأجملي</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righ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وَإنْ تكُ قد ساءتكِ مني خَليقَة</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lef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فسُلّي ثيابي من ثيابِكِ تَنْسُلِ</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righ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أغَرّكِ مني أنّ حُبّكِ قاتِلي</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lef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وأنكِ مهما تأمري القلب يفعل</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righ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ومَا ذَرَفَتْ عَيْناكِ إلا لتَضْرِبي</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lef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بسَهمَيكِ في أعشارِ قَلبٍ مُقَتَّلِ</w:t>
            </w:r>
            <w:r w:rsidRPr="00EB68E0">
              <w:rPr>
                <w:rFonts w:ascii="Simplified Arabic" w:hAnsi="Simplified Arabic" w:cs="Simplified Arabic"/>
                <w:b/>
                <w:bCs/>
                <w:sz w:val="36"/>
                <w:szCs w:val="2"/>
                <w:rtl/>
                <w:lang w:bidi="ar-IQ"/>
              </w:rPr>
              <w:br/>
              <w:t>  </w:t>
            </w:r>
          </w:p>
        </w:tc>
      </w:tr>
    </w:tbl>
    <w:p w:rsidR="00AB78E4" w:rsidRPr="00AB78E4" w:rsidRDefault="00AB78E4" w:rsidP="00EB68E0">
      <w:pPr>
        <w:tabs>
          <w:tab w:val="left" w:pos="1076"/>
          <w:tab w:val="left" w:pos="5981"/>
        </w:tabs>
        <w:jc w:val="both"/>
        <w:rPr>
          <w:rFonts w:ascii="Simplified Arabic" w:hAnsi="Simplified Arabic" w:cs="Simplified Arabic"/>
          <w:sz w:val="36"/>
          <w:szCs w:val="36"/>
          <w:rtl/>
          <w:lang w:bidi="ar-IQ"/>
        </w:rPr>
      </w:pPr>
    </w:p>
    <w:p w:rsidR="00EB68E0" w:rsidRPr="00AB78E4" w:rsidRDefault="00AB78E4" w:rsidP="0082692F">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 xml:space="preserve">وفي هذا النوع من الغزل يُظهر الشاعر مغامراته الشخصية وزيارته إلى المعشوقة وشوقه لها مهما كانت النتائج من أهلها وذويها وقبيلتها ، ومن ذلك قول </w:t>
      </w:r>
      <w:r w:rsidR="0082692F" w:rsidRPr="00AB78E4">
        <w:rPr>
          <w:rFonts w:ascii="Simplified Arabic" w:hAnsi="Simplified Arabic" w:cs="Simplified Arabic" w:hint="cs"/>
          <w:sz w:val="36"/>
          <w:szCs w:val="36"/>
          <w:rtl/>
          <w:lang w:bidi="ar-IQ"/>
        </w:rPr>
        <w:t>أمرئ</w:t>
      </w:r>
      <w:r w:rsidRPr="00AB78E4">
        <w:rPr>
          <w:rFonts w:ascii="Simplified Arabic" w:hAnsi="Simplified Arabic" w:cs="Simplified Arabic"/>
          <w:sz w:val="36"/>
          <w:szCs w:val="36"/>
          <w:rtl/>
          <w:lang w:bidi="ar-IQ"/>
        </w:rPr>
        <w:t xml:space="preserve"> القيس أيضاً في غير المعلقة في هذا النوع من الغزل المغامراتي المجنون :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EB68E0" w:rsidTr="002A4BA5">
        <w:trPr>
          <w:jc w:val="center"/>
        </w:trPr>
        <w:tc>
          <w:tcPr>
            <w:tcW w:w="8522" w:type="dxa"/>
            <w:shd w:val="clear" w:color="auto" w:fill="auto"/>
          </w:tcPr>
          <w:p w:rsidR="00EB68E0" w:rsidRPr="00EB68E0" w:rsidRDefault="00EB68E0" w:rsidP="00EB68E0">
            <w:pPr>
              <w:ind w:righ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سَمَوتُ إِلَيها بَعدَ ما نامَ أَهلُها</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lef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سُموَّ حَبابِ الماءِ حالاً عَلى حالِ</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righ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فَقالَت سَباكَ اللَهُ إِنَّكَ فاضِحي</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lef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أَلَستَ تَرى السُمّارَ وَالناسَ أَحوالي</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righ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فَقُلتُ يَمينَ اللَهِ أَبرَحُ قاعِداً</w:t>
            </w:r>
            <w:r w:rsidRPr="00EB68E0">
              <w:rPr>
                <w:rFonts w:ascii="Simplified Arabic" w:hAnsi="Simplified Arabic" w:cs="Simplified Arabic"/>
                <w:b/>
                <w:bCs/>
                <w:sz w:val="36"/>
                <w:szCs w:val="2"/>
                <w:rtl/>
                <w:lang w:bidi="ar-IQ"/>
              </w:rPr>
              <w:br/>
              <w:t> </w:t>
            </w:r>
          </w:p>
        </w:tc>
      </w:tr>
      <w:tr w:rsidR="00EB68E0" w:rsidTr="002A4BA5">
        <w:trPr>
          <w:jc w:val="center"/>
        </w:trPr>
        <w:tc>
          <w:tcPr>
            <w:tcW w:w="8522" w:type="dxa"/>
            <w:shd w:val="clear" w:color="auto" w:fill="auto"/>
          </w:tcPr>
          <w:p w:rsidR="00EB68E0" w:rsidRPr="00EB68E0" w:rsidRDefault="00EB68E0" w:rsidP="00EB68E0">
            <w:pPr>
              <w:ind w:left="1580"/>
              <w:jc w:val="highKashida"/>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t>وَلَو قَطَعوا رَأسي لَدَيكِ وَأَوصالي</w:t>
            </w:r>
            <w:r w:rsidRPr="00EB68E0">
              <w:rPr>
                <w:rFonts w:ascii="Simplified Arabic" w:hAnsi="Simplified Arabic" w:cs="Simplified Arabic"/>
                <w:b/>
                <w:bCs/>
                <w:sz w:val="36"/>
                <w:szCs w:val="2"/>
                <w:rtl/>
                <w:lang w:bidi="ar-IQ"/>
              </w:rPr>
              <w:br/>
              <w:t>  </w:t>
            </w:r>
          </w:p>
        </w:tc>
      </w:tr>
    </w:tbl>
    <w:p w:rsidR="00AB78E4" w:rsidRPr="00AB78E4" w:rsidRDefault="00AB78E4" w:rsidP="00AB78E4">
      <w:pPr>
        <w:rPr>
          <w:rFonts w:ascii="Simplified Arabic" w:hAnsi="Simplified Arabic" w:cs="Simplified Arabic"/>
          <w:sz w:val="36"/>
          <w:szCs w:val="36"/>
          <w:rtl/>
          <w:lang w:bidi="ar-IQ"/>
        </w:rPr>
      </w:pPr>
    </w:p>
    <w:p w:rsidR="00AB78E4" w:rsidRPr="00EB68E0" w:rsidRDefault="00AB78E4" w:rsidP="00AB78E4">
      <w:pPr>
        <w:jc w:val="both"/>
        <w:rPr>
          <w:rFonts w:ascii="Simplified Arabic" w:hAnsi="Simplified Arabic" w:cs="Simplified Arabic"/>
          <w:b/>
          <w:bCs/>
          <w:sz w:val="36"/>
          <w:szCs w:val="36"/>
          <w:rtl/>
          <w:lang w:bidi="ar-IQ"/>
        </w:rPr>
      </w:pPr>
      <w:r w:rsidRPr="00EB68E0">
        <w:rPr>
          <w:rFonts w:ascii="Simplified Arabic" w:hAnsi="Simplified Arabic" w:cs="Simplified Arabic"/>
          <w:b/>
          <w:bCs/>
          <w:sz w:val="36"/>
          <w:szCs w:val="36"/>
          <w:rtl/>
          <w:lang w:bidi="ar-IQ"/>
        </w:rPr>
        <w:lastRenderedPageBreak/>
        <w:t>خصائص شعر الغزل في العصر الجاهلي :</w:t>
      </w:r>
    </w:p>
    <w:p w:rsidR="00AB78E4" w:rsidRP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1.الاصالة والصدق في شعر الغزل ، إذ لم يعرف الشاعر الجاهلي الكذب وتعددية المحبوب في غزله ، وإنما كان صادقاً مخلصاً في حبه وغزله وعشقه . ومشاعر الشاعر العربي أصدق وأكثر اصالة من باقي الشعراء في الاقوام الاخرى في هذا الغرض ، إذ إن الغزل عند العرب موضوع فطري غريزي نابع من الفطرة الإنسانية في أبسط معاني العيش فيها .</w:t>
      </w:r>
    </w:p>
    <w:p w:rsidR="00AB78E4" w:rsidRP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 xml:space="preserve">2. الفردية في شعر الغزل في العصر الجاهلي ، إذ إن كل شاعر عبّر عن تجربته الفردية في العشق والغرام بصورة فردية خاصة به ونقلها من خلال الشعر الى الاخرين ، فالشاعر الشريف المتعفف نقل تجربته الشعرية والشعورية المتعففة الشريفة مثل : زهير بن أبي سُلمى وعلقمة الفحل . والشاعر الصريح المتكشف الماجن نقل تجربته الشعرية والشعورية المتكشفة الصريحة الماجنة مثل : </w:t>
      </w:r>
      <w:r w:rsidR="00706723" w:rsidRPr="00AB78E4">
        <w:rPr>
          <w:rFonts w:ascii="Simplified Arabic" w:hAnsi="Simplified Arabic" w:cs="Simplified Arabic" w:hint="cs"/>
          <w:sz w:val="36"/>
          <w:szCs w:val="36"/>
          <w:rtl/>
          <w:lang w:bidi="ar-IQ"/>
        </w:rPr>
        <w:t>أمرئ</w:t>
      </w:r>
      <w:r w:rsidRPr="00AB78E4">
        <w:rPr>
          <w:rFonts w:ascii="Simplified Arabic" w:hAnsi="Simplified Arabic" w:cs="Simplified Arabic"/>
          <w:sz w:val="36"/>
          <w:szCs w:val="36"/>
          <w:rtl/>
          <w:lang w:bidi="ar-IQ"/>
        </w:rPr>
        <w:t xml:space="preserve"> القيس والأعشى .</w:t>
      </w:r>
    </w:p>
    <w:p w:rsidR="00AB78E4" w:rsidRPr="00AB78E4" w:rsidRDefault="00AB78E4" w:rsidP="00AB78E4">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3. الصراحة والوضوح ، إذ كان الشاعر العربي في العصر الجاهلي يعبر في غزله عما يراه عياناً ، أي عما تراه عينه بشكل صريح وواضح ومباشر من جمال المرأة وحسنها ونضارتها ومفاتنها فينقلها الى الاخرين والى المجتمع بشعره كما رأى .</w:t>
      </w:r>
    </w:p>
    <w:p w:rsidR="00AB78E4" w:rsidRPr="00AB78E4" w:rsidRDefault="00AB78E4" w:rsidP="00C17E8A">
      <w:pPr>
        <w:jc w:val="both"/>
        <w:rPr>
          <w:rFonts w:ascii="Simplified Arabic" w:hAnsi="Simplified Arabic" w:cs="Simplified Arabic"/>
          <w:sz w:val="36"/>
          <w:szCs w:val="36"/>
          <w:rtl/>
          <w:lang w:bidi="ar-IQ"/>
        </w:rPr>
      </w:pPr>
      <w:r w:rsidRPr="00AB78E4">
        <w:rPr>
          <w:rFonts w:ascii="Simplified Arabic" w:hAnsi="Simplified Arabic" w:cs="Simplified Arabic"/>
          <w:sz w:val="36"/>
          <w:szCs w:val="36"/>
          <w:rtl/>
          <w:lang w:bidi="ar-IQ"/>
        </w:rPr>
        <w:t xml:space="preserve">4. </w:t>
      </w:r>
      <w:r w:rsidR="0082692F">
        <w:rPr>
          <w:rFonts w:ascii="Simplified Arabic" w:hAnsi="Simplified Arabic" w:cs="Simplified Arabic" w:hint="cs"/>
          <w:sz w:val="36"/>
          <w:szCs w:val="36"/>
          <w:rtl/>
          <w:lang w:bidi="ar-IQ"/>
        </w:rPr>
        <w:t>ا</w:t>
      </w:r>
      <w:r w:rsidR="0082692F" w:rsidRPr="00AB78E4">
        <w:rPr>
          <w:rFonts w:ascii="Simplified Arabic" w:hAnsi="Simplified Arabic" w:cs="Simplified Arabic" w:hint="cs"/>
          <w:sz w:val="36"/>
          <w:szCs w:val="36"/>
          <w:rtl/>
          <w:lang w:bidi="ar-IQ"/>
        </w:rPr>
        <w:t>لتصاق</w:t>
      </w:r>
      <w:r w:rsidRPr="00AB78E4">
        <w:rPr>
          <w:rFonts w:ascii="Simplified Arabic" w:hAnsi="Simplified Arabic" w:cs="Simplified Arabic"/>
          <w:sz w:val="36"/>
          <w:szCs w:val="36"/>
          <w:rtl/>
          <w:lang w:bidi="ar-IQ"/>
        </w:rPr>
        <w:t xml:space="preserve"> الشعر الغزلي الجاهلي بالبيئة وعناصرها ومظاهرها المختلفة  ، واستعارة التشبيهات الطبيعية لوصف مفاتن المرأة وشدة جمالها ، فمثلاً </w:t>
      </w:r>
      <w:r w:rsidRPr="00AB78E4">
        <w:rPr>
          <w:rFonts w:ascii="Simplified Arabic" w:hAnsi="Simplified Arabic" w:cs="Simplified Arabic"/>
          <w:sz w:val="36"/>
          <w:szCs w:val="36"/>
          <w:rtl/>
          <w:lang w:bidi="ar-IQ"/>
        </w:rPr>
        <w:lastRenderedPageBreak/>
        <w:t>تصوير الوجه بالشمس أو القمر ، والشعر الأسود الطويل بالليل ، وتشبيه المرأة الناعمة المترفة المتغزل بها بالظبية أو المها .</w:t>
      </w:r>
    </w:p>
    <w:p w:rsidR="00582547" w:rsidRPr="00AB78E4" w:rsidRDefault="00582547" w:rsidP="00AB78E4">
      <w:pPr>
        <w:jc w:val="both"/>
        <w:rPr>
          <w:rFonts w:ascii="Simplified Arabic" w:hAnsi="Simplified Arabic" w:cs="Simplified Arabic"/>
          <w:sz w:val="36"/>
          <w:szCs w:val="36"/>
          <w:lang w:bidi="ar-IQ"/>
        </w:rPr>
      </w:pPr>
    </w:p>
    <w:sectPr w:rsidR="00582547" w:rsidRPr="00AB78E4" w:rsidSect="00156B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E4"/>
    <w:rsid w:val="00156BC6"/>
    <w:rsid w:val="00582547"/>
    <w:rsid w:val="00706723"/>
    <w:rsid w:val="00720D19"/>
    <w:rsid w:val="0082692F"/>
    <w:rsid w:val="008F3453"/>
    <w:rsid w:val="00AB78E4"/>
    <w:rsid w:val="00BF2AA8"/>
    <w:rsid w:val="00C17E8A"/>
    <w:rsid w:val="00C6393F"/>
    <w:rsid w:val="00D86DBD"/>
    <w:rsid w:val="00EB68E0"/>
    <w:rsid w:val="00F92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909</Words>
  <Characters>5187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الاجيال للحاسبات</dc:creator>
  <cp:lastModifiedBy>Ahmed</cp:lastModifiedBy>
  <cp:revision>2</cp:revision>
  <dcterms:created xsi:type="dcterms:W3CDTF">2020-03-28T20:28:00Z</dcterms:created>
  <dcterms:modified xsi:type="dcterms:W3CDTF">2020-03-28T20:28:00Z</dcterms:modified>
</cp:coreProperties>
</file>