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EE" w:rsidRDefault="002941EE" w:rsidP="00187FE2">
      <w:pPr>
        <w:jc w:val="center"/>
        <w:rPr>
          <w:rFonts w:ascii="Simplified Arabic" w:hAnsi="Simplified Arabic" w:cs="Simplified Arabic"/>
          <w:sz w:val="32"/>
          <w:szCs w:val="32"/>
          <w:rtl/>
          <w:lang w:bidi="ar-IQ"/>
        </w:rPr>
      </w:pPr>
      <w:r w:rsidRPr="002941EE">
        <w:rPr>
          <w:rFonts w:ascii="Simplified Arabic" w:hAnsi="Simplified Arabic" w:cs="Simplified Arabic"/>
          <w:sz w:val="32"/>
          <w:szCs w:val="32"/>
          <w:rtl/>
          <w:lang w:bidi="ar-IQ"/>
        </w:rPr>
        <w:t>بسم الله الرحمن الرحيم</w:t>
      </w:r>
    </w:p>
    <w:p w:rsidR="00D64264" w:rsidRDefault="00D64264" w:rsidP="00D64264">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كلية العلوم الإسلامية/ قسم الحديث وعلومه</w:t>
      </w:r>
    </w:p>
    <w:p w:rsidR="00D64264" w:rsidRDefault="00D64264" w:rsidP="00D64264">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اسم المحاضر: أ. م. د ثامر عبدالله داود</w:t>
      </w:r>
    </w:p>
    <w:p w:rsidR="00D64264" w:rsidRDefault="00D64264" w:rsidP="004C204B">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المرحلة: </w:t>
      </w:r>
      <w:r w:rsidR="004C204B">
        <w:rPr>
          <w:rFonts w:ascii="Simplified Arabic" w:hAnsi="Simplified Arabic" w:cs="Simplified Arabic"/>
          <w:b/>
          <w:bCs/>
          <w:sz w:val="32"/>
          <w:szCs w:val="32"/>
          <w:rtl/>
          <w:lang w:bidi="ar-IQ"/>
        </w:rPr>
        <w:t>الثالثة</w:t>
      </w:r>
      <w:bookmarkStart w:id="0" w:name="_GoBack"/>
      <w:bookmarkEnd w:id="0"/>
    </w:p>
    <w:p w:rsidR="005C6B97" w:rsidRDefault="005C6B97" w:rsidP="00D64264">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اسم المادة بالإنكليزي</w:t>
      </w:r>
      <w:r>
        <w:rPr>
          <w:rFonts w:ascii="Simplified Arabic" w:hAnsi="Simplified Arabic" w:cs="Simplified Arabic" w:hint="cs"/>
          <w:b/>
          <w:bCs/>
          <w:sz w:val="32"/>
          <w:szCs w:val="32"/>
          <w:rtl/>
          <w:lang w:bidi="ar-IQ"/>
        </w:rPr>
        <w:t>:</w:t>
      </w:r>
      <w:r w:rsidRPr="005C6B97">
        <w:rPr>
          <w:rFonts w:ascii="inherit" w:hAnsi="inherit"/>
          <w:color w:val="222222"/>
          <w:sz w:val="32"/>
          <w:szCs w:val="32"/>
          <w:lang w:val="en"/>
        </w:rPr>
        <w:t xml:space="preserve"> Reasons for the different modernizers.</w:t>
      </w:r>
    </w:p>
    <w:p w:rsidR="00D64264" w:rsidRDefault="00D64264" w:rsidP="00D64264">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 xml:space="preserve">اسم المادة بالعربي: </w:t>
      </w:r>
      <w:r>
        <w:rPr>
          <w:rFonts w:ascii="Simplified Arabic" w:hAnsi="Simplified Arabic" w:cs="Simplified Arabic" w:hint="cs"/>
          <w:sz w:val="32"/>
          <w:szCs w:val="32"/>
          <w:rtl/>
          <w:lang w:bidi="ar-IQ"/>
        </w:rPr>
        <w:t>اسباب اختلاف المحدثين.</w:t>
      </w:r>
    </w:p>
    <w:p w:rsidR="00D64264" w:rsidRDefault="00D64264" w:rsidP="00D64264">
      <w:pPr>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مصدر او مصادر المحاضرة: </w:t>
      </w:r>
      <w:r>
        <w:rPr>
          <w:rFonts w:ascii="Simplified Arabic" w:hAnsi="Simplified Arabic" w:cs="Simplified Arabic" w:hint="cs"/>
          <w:sz w:val="32"/>
          <w:szCs w:val="32"/>
          <w:rtl/>
          <w:lang w:bidi="ar-IQ"/>
        </w:rPr>
        <w:t>اسباب اختلاف المحدثين، دراسة نقدية مقارنة حول أسباب الاختلاف في قبول الأحاديث وردها لخلدون الأحدب.</w:t>
      </w:r>
    </w:p>
    <w:p w:rsidR="00D05E8A" w:rsidRPr="00D64264" w:rsidRDefault="002941EE" w:rsidP="00D64264">
      <w:pPr>
        <w:pStyle w:val="a3"/>
        <w:numPr>
          <w:ilvl w:val="0"/>
          <w:numId w:val="1"/>
        </w:numPr>
        <w:jc w:val="both"/>
        <w:rPr>
          <w:rFonts w:ascii="Simplified Arabic" w:hAnsi="Simplified Arabic" w:cs="Simplified Arabic"/>
          <w:sz w:val="32"/>
          <w:szCs w:val="32"/>
          <w:lang w:bidi="ar-IQ"/>
        </w:rPr>
      </w:pPr>
      <w:r w:rsidRPr="00D64264">
        <w:rPr>
          <w:rFonts w:ascii="Simplified Arabic" w:hAnsi="Simplified Arabic" w:cs="Simplified Arabic" w:hint="cs"/>
          <w:b/>
          <w:bCs/>
          <w:sz w:val="32"/>
          <w:szCs w:val="32"/>
          <w:rtl/>
          <w:lang w:bidi="ar-IQ"/>
        </w:rPr>
        <w:t>النقد في اللغة:</w:t>
      </w:r>
      <w:r w:rsidR="00D64264">
        <w:rPr>
          <w:rFonts w:ascii="Simplified Arabic" w:hAnsi="Simplified Arabic" w:cs="Simplified Arabic" w:hint="cs"/>
          <w:b/>
          <w:bCs/>
          <w:sz w:val="32"/>
          <w:szCs w:val="32"/>
          <w:rtl/>
          <w:lang w:bidi="ar-IQ"/>
        </w:rPr>
        <w:t xml:space="preserve"> </w:t>
      </w:r>
      <w:r w:rsidRPr="00D64264">
        <w:rPr>
          <w:rFonts w:ascii="Simplified Arabic" w:hAnsi="Simplified Arabic" w:cs="Simplified Arabic"/>
          <w:sz w:val="32"/>
          <w:szCs w:val="32"/>
          <w:rtl/>
          <w:lang w:bidi="ar-IQ"/>
        </w:rPr>
        <w:t xml:space="preserve">النقْدُ </w:t>
      </w:r>
      <w:proofErr w:type="spellStart"/>
      <w:r w:rsidRPr="00D64264">
        <w:rPr>
          <w:rFonts w:ascii="Simplified Arabic" w:hAnsi="Simplified Arabic" w:cs="Simplified Arabic"/>
          <w:sz w:val="32"/>
          <w:szCs w:val="32"/>
          <w:rtl/>
          <w:lang w:bidi="ar-IQ"/>
        </w:rPr>
        <w:t>والتَّنْقادُ</w:t>
      </w:r>
      <w:proofErr w:type="spellEnd"/>
      <w:r w:rsidRPr="00D64264">
        <w:rPr>
          <w:rFonts w:ascii="Simplified Arabic" w:hAnsi="Simplified Arabic" w:cs="Simplified Arabic"/>
          <w:sz w:val="32"/>
          <w:szCs w:val="32"/>
          <w:rtl/>
          <w:lang w:bidi="ar-IQ"/>
        </w:rPr>
        <w:t>: تمييزُ الدراهِم وإِخراجُ الزَّيْفِ مِنْهَا</w:t>
      </w:r>
      <w:r w:rsidR="00187FE2" w:rsidRPr="00D64264">
        <w:rPr>
          <w:rFonts w:ascii="Simplified Arabic" w:hAnsi="Simplified Arabic" w:cs="Simplified Arabic" w:hint="cs"/>
          <w:sz w:val="32"/>
          <w:szCs w:val="32"/>
          <w:rtl/>
          <w:lang w:bidi="ar-IQ"/>
        </w:rPr>
        <w:t>، وكذا تمييز غيرها.</w:t>
      </w:r>
      <w:r w:rsidR="00187FE2" w:rsidRPr="00D64264">
        <w:rPr>
          <w:rStyle w:val="a4"/>
          <w:rFonts w:ascii="Simplified Arabic" w:hAnsi="Simplified Arabic" w:cs="Simplified Arabic"/>
          <w:sz w:val="32"/>
          <w:szCs w:val="32"/>
          <w:rtl/>
        </w:rPr>
        <w:t>(</w:t>
      </w:r>
      <w:r w:rsidR="00187FE2" w:rsidRPr="0087758B">
        <w:rPr>
          <w:rStyle w:val="a4"/>
          <w:rFonts w:ascii="Simplified Arabic" w:hAnsi="Simplified Arabic" w:cs="Simplified Arabic"/>
          <w:sz w:val="32"/>
          <w:szCs w:val="32"/>
          <w:rtl/>
        </w:rPr>
        <w:footnoteReference w:id="1"/>
      </w:r>
      <w:r w:rsidR="00187FE2" w:rsidRPr="00D64264">
        <w:rPr>
          <w:rStyle w:val="a4"/>
          <w:rFonts w:ascii="Simplified Arabic" w:hAnsi="Simplified Arabic" w:cs="Simplified Arabic"/>
          <w:sz w:val="32"/>
          <w:szCs w:val="32"/>
          <w:rtl/>
        </w:rPr>
        <w:t>)</w:t>
      </w:r>
    </w:p>
    <w:p w:rsidR="00187FE2" w:rsidRPr="0087758B" w:rsidRDefault="00187FE2" w:rsidP="00EE2265">
      <w:pPr>
        <w:pStyle w:val="a3"/>
        <w:numPr>
          <w:ilvl w:val="0"/>
          <w:numId w:val="1"/>
        </w:numPr>
        <w:jc w:val="both"/>
        <w:rPr>
          <w:rFonts w:ascii="Simplified Arabic" w:hAnsi="Simplified Arabic" w:cs="Simplified Arabic"/>
          <w:sz w:val="32"/>
          <w:szCs w:val="32"/>
          <w:lang w:bidi="ar-IQ"/>
        </w:rPr>
      </w:pPr>
      <w:r w:rsidRPr="0087758B">
        <w:rPr>
          <w:rFonts w:ascii="Simplified Arabic" w:hAnsi="Simplified Arabic" w:cs="Simplified Arabic" w:hint="cs"/>
          <w:b/>
          <w:bCs/>
          <w:sz w:val="32"/>
          <w:szCs w:val="32"/>
          <w:rtl/>
          <w:lang w:bidi="ar-IQ"/>
        </w:rPr>
        <w:t xml:space="preserve">النقد عند المحدثين: </w:t>
      </w:r>
      <w:r w:rsidRPr="0087758B">
        <w:rPr>
          <w:rFonts w:ascii="Simplified Arabic" w:hAnsi="Simplified Arabic" w:cs="Simplified Arabic" w:hint="cs"/>
          <w:sz w:val="32"/>
          <w:szCs w:val="32"/>
          <w:rtl/>
          <w:lang w:bidi="ar-IQ"/>
        </w:rPr>
        <w:t>يمكن تعريفه بأنه: تمييز الأحاديث الصحيحة من الضعيفة، والحكم على الرواة توثيقاً وتجريحاً.</w:t>
      </w:r>
      <w:r w:rsidRPr="0087758B">
        <w:rPr>
          <w:rStyle w:val="a4"/>
          <w:rFonts w:ascii="Simplified Arabic" w:hAnsi="Simplified Arabic" w:cs="Simplified Arabic"/>
          <w:sz w:val="32"/>
          <w:szCs w:val="32"/>
          <w:rtl/>
        </w:rPr>
        <w:t xml:space="preserve"> (</w:t>
      </w:r>
      <w:r w:rsidRPr="0087758B">
        <w:rPr>
          <w:rStyle w:val="a4"/>
          <w:rFonts w:ascii="Simplified Arabic" w:hAnsi="Simplified Arabic" w:cs="Simplified Arabic"/>
          <w:sz w:val="32"/>
          <w:szCs w:val="32"/>
          <w:rtl/>
        </w:rPr>
        <w:footnoteReference w:id="2"/>
      </w:r>
      <w:r w:rsidRPr="0087758B">
        <w:rPr>
          <w:rStyle w:val="a4"/>
          <w:rFonts w:ascii="Simplified Arabic" w:hAnsi="Simplified Arabic" w:cs="Simplified Arabic"/>
          <w:sz w:val="32"/>
          <w:szCs w:val="32"/>
          <w:rtl/>
        </w:rPr>
        <w:t>)</w:t>
      </w:r>
    </w:p>
    <w:p w:rsidR="003D5D50" w:rsidRPr="0087758B" w:rsidRDefault="003D5D50" w:rsidP="00EE2265">
      <w:pPr>
        <w:pStyle w:val="a3"/>
        <w:numPr>
          <w:ilvl w:val="0"/>
          <w:numId w:val="1"/>
        </w:numPr>
        <w:jc w:val="both"/>
        <w:rPr>
          <w:rFonts w:ascii="Simplified Arabic" w:hAnsi="Simplified Arabic" w:cs="Simplified Arabic"/>
          <w:sz w:val="32"/>
          <w:szCs w:val="32"/>
          <w:lang w:bidi="ar-IQ"/>
        </w:rPr>
      </w:pPr>
      <w:r w:rsidRPr="0087758B">
        <w:rPr>
          <w:rFonts w:ascii="Simplified Arabic" w:hAnsi="Simplified Arabic" w:cs="Simplified Arabic" w:hint="cs"/>
          <w:b/>
          <w:bCs/>
          <w:sz w:val="32"/>
          <w:szCs w:val="32"/>
          <w:rtl/>
          <w:lang w:bidi="ar-IQ"/>
        </w:rPr>
        <w:t>دوافع النقد:</w:t>
      </w:r>
      <w:r w:rsidRPr="0087758B">
        <w:rPr>
          <w:rFonts w:ascii="Simplified Arabic" w:hAnsi="Simplified Arabic" w:cs="Simplified Arabic" w:hint="cs"/>
          <w:sz w:val="32"/>
          <w:szCs w:val="32"/>
          <w:rtl/>
          <w:lang w:bidi="ar-IQ"/>
        </w:rPr>
        <w:t xml:space="preserve"> </w:t>
      </w:r>
    </w:p>
    <w:p w:rsidR="003D5D50" w:rsidRPr="0087758B" w:rsidRDefault="003D5D50" w:rsidP="00EE2265">
      <w:pPr>
        <w:ind w:left="360"/>
        <w:jc w:val="both"/>
        <w:rPr>
          <w:rFonts w:ascii="Simplified Arabic" w:hAnsi="Simplified Arabic" w:cs="Simplified Arabic"/>
          <w:sz w:val="32"/>
          <w:szCs w:val="32"/>
          <w:rtl/>
          <w:lang w:bidi="ar-IQ"/>
        </w:rPr>
      </w:pPr>
      <w:r w:rsidRPr="0087758B">
        <w:rPr>
          <w:rFonts w:ascii="Simplified Arabic" w:hAnsi="Simplified Arabic" w:cs="Simplified Arabic" w:hint="cs"/>
          <w:sz w:val="32"/>
          <w:szCs w:val="32"/>
          <w:rtl/>
          <w:lang w:bidi="ar-IQ"/>
        </w:rPr>
        <w:t>لم يكن النقد في الحديث لمجرد إشباع رغبة علمية جامحة؛ بل كان الدافع له الشعور بالمسؤولية تجاه هذه الأمانة التي تحملتها هذه الأمة، الصحابة فمن بعدهم لتسلمها كل طبقة لمن بعدها خالصة من كل شائبة</w:t>
      </w:r>
      <w:r w:rsidR="002415BD" w:rsidRPr="0087758B">
        <w:rPr>
          <w:rFonts w:ascii="Simplified Arabic" w:hAnsi="Simplified Arabic" w:cs="Simplified Arabic" w:hint="cs"/>
          <w:sz w:val="32"/>
          <w:szCs w:val="32"/>
          <w:rtl/>
          <w:lang w:bidi="ar-IQ"/>
        </w:rPr>
        <w:t xml:space="preserve">، نقية بيضاء، استجابة لأمره صلى الله عليه وسلم: </w:t>
      </w:r>
      <w:r w:rsidR="002415BD" w:rsidRPr="0087758B">
        <w:rPr>
          <w:rFonts w:ascii="Simplified Arabic" w:hAnsi="Simplified Arabic" w:cs="Simplified Arabic" w:hint="eastAsia"/>
          <w:sz w:val="32"/>
          <w:szCs w:val="32"/>
          <w:rtl/>
          <w:lang w:bidi="ar-IQ"/>
        </w:rPr>
        <w:t>«</w:t>
      </w:r>
      <w:r w:rsidR="002415BD" w:rsidRPr="0087758B">
        <w:rPr>
          <w:rFonts w:ascii="Simplified Arabic" w:hAnsi="Simplified Arabic" w:cs="Simplified Arabic"/>
          <w:sz w:val="32"/>
          <w:szCs w:val="32"/>
          <w:rtl/>
          <w:lang w:bidi="ar-IQ"/>
        </w:rPr>
        <w:t xml:space="preserve"> </w:t>
      </w:r>
      <w:r w:rsidR="002415BD" w:rsidRPr="0087758B">
        <w:rPr>
          <w:rFonts w:ascii="Simplified Arabic" w:hAnsi="Simplified Arabic" w:cs="Simplified Arabic" w:hint="cs"/>
          <w:sz w:val="32"/>
          <w:szCs w:val="32"/>
          <w:rtl/>
          <w:lang w:bidi="ar-IQ"/>
        </w:rPr>
        <w:t>أَلاَ</w:t>
      </w:r>
      <w:r w:rsidR="002415BD" w:rsidRPr="0087758B">
        <w:rPr>
          <w:rFonts w:ascii="Simplified Arabic" w:hAnsi="Simplified Arabic" w:cs="Simplified Arabic"/>
          <w:sz w:val="32"/>
          <w:szCs w:val="32"/>
          <w:rtl/>
          <w:lang w:bidi="ar-IQ"/>
        </w:rPr>
        <w:t xml:space="preserve"> </w:t>
      </w:r>
      <w:r w:rsidR="002415BD" w:rsidRPr="0087758B">
        <w:rPr>
          <w:rFonts w:ascii="Simplified Arabic" w:hAnsi="Simplified Arabic" w:cs="Simplified Arabic" w:hint="cs"/>
          <w:sz w:val="32"/>
          <w:szCs w:val="32"/>
          <w:rtl/>
          <w:lang w:bidi="ar-IQ"/>
        </w:rPr>
        <w:t>لِيُبَلِّغِ</w:t>
      </w:r>
      <w:r w:rsidR="002415BD" w:rsidRPr="0087758B">
        <w:rPr>
          <w:rFonts w:ascii="Simplified Arabic" w:hAnsi="Simplified Arabic" w:cs="Simplified Arabic"/>
          <w:sz w:val="32"/>
          <w:szCs w:val="32"/>
          <w:rtl/>
          <w:lang w:bidi="ar-IQ"/>
        </w:rPr>
        <w:t xml:space="preserve"> </w:t>
      </w:r>
      <w:r w:rsidR="002415BD" w:rsidRPr="0087758B">
        <w:rPr>
          <w:rFonts w:ascii="Simplified Arabic" w:hAnsi="Simplified Arabic" w:cs="Simplified Arabic" w:hint="cs"/>
          <w:sz w:val="32"/>
          <w:szCs w:val="32"/>
          <w:rtl/>
          <w:lang w:bidi="ar-IQ"/>
        </w:rPr>
        <w:t>الشَّاهِدُ</w:t>
      </w:r>
      <w:r w:rsidR="002415BD" w:rsidRPr="0087758B">
        <w:rPr>
          <w:rFonts w:ascii="Simplified Arabic" w:hAnsi="Simplified Arabic" w:cs="Simplified Arabic"/>
          <w:sz w:val="32"/>
          <w:szCs w:val="32"/>
          <w:rtl/>
          <w:lang w:bidi="ar-IQ"/>
        </w:rPr>
        <w:t xml:space="preserve"> </w:t>
      </w:r>
      <w:r w:rsidR="002415BD" w:rsidRPr="0087758B">
        <w:rPr>
          <w:rFonts w:ascii="Simplified Arabic" w:hAnsi="Simplified Arabic" w:cs="Simplified Arabic" w:hint="cs"/>
          <w:sz w:val="32"/>
          <w:szCs w:val="32"/>
          <w:rtl/>
          <w:lang w:bidi="ar-IQ"/>
        </w:rPr>
        <w:t>مِنْكُمُ</w:t>
      </w:r>
      <w:r w:rsidR="002415BD" w:rsidRPr="0087758B">
        <w:rPr>
          <w:rFonts w:ascii="Simplified Arabic" w:hAnsi="Simplified Arabic" w:cs="Simplified Arabic"/>
          <w:sz w:val="32"/>
          <w:szCs w:val="32"/>
          <w:rtl/>
          <w:lang w:bidi="ar-IQ"/>
        </w:rPr>
        <w:t xml:space="preserve"> </w:t>
      </w:r>
      <w:r w:rsidR="002415BD" w:rsidRPr="0087758B">
        <w:rPr>
          <w:rFonts w:ascii="Simplified Arabic" w:hAnsi="Simplified Arabic" w:cs="Simplified Arabic" w:hint="cs"/>
          <w:sz w:val="32"/>
          <w:szCs w:val="32"/>
          <w:rtl/>
          <w:lang w:bidi="ar-IQ"/>
        </w:rPr>
        <w:t>الغَائِبَ</w:t>
      </w:r>
      <w:r w:rsidR="002415BD" w:rsidRPr="0087758B">
        <w:rPr>
          <w:rFonts w:ascii="Simplified Arabic" w:hAnsi="Simplified Arabic" w:cs="Simplified Arabic" w:hint="eastAsia"/>
          <w:sz w:val="32"/>
          <w:szCs w:val="32"/>
          <w:rtl/>
          <w:lang w:bidi="ar-IQ"/>
        </w:rPr>
        <w:t>»</w:t>
      </w:r>
      <w:r w:rsidR="002415BD" w:rsidRPr="0087758B">
        <w:rPr>
          <w:rFonts w:ascii="Simplified Arabic" w:hAnsi="Simplified Arabic" w:cs="Simplified Arabic"/>
          <w:sz w:val="32"/>
          <w:szCs w:val="32"/>
          <w:rtl/>
          <w:lang w:bidi="ar-IQ"/>
        </w:rPr>
        <w:t>.</w:t>
      </w:r>
      <w:r w:rsidR="002415BD" w:rsidRPr="0087758B">
        <w:rPr>
          <w:rStyle w:val="a4"/>
          <w:rFonts w:ascii="Simplified Arabic" w:hAnsi="Simplified Arabic" w:cs="Simplified Arabic"/>
          <w:sz w:val="32"/>
          <w:szCs w:val="32"/>
          <w:rtl/>
        </w:rPr>
        <w:t>(</w:t>
      </w:r>
      <w:r w:rsidR="002415BD" w:rsidRPr="0087758B">
        <w:rPr>
          <w:rStyle w:val="a4"/>
          <w:rFonts w:ascii="Simplified Arabic" w:hAnsi="Simplified Arabic" w:cs="Simplified Arabic"/>
          <w:sz w:val="32"/>
          <w:szCs w:val="32"/>
          <w:rtl/>
        </w:rPr>
        <w:footnoteReference w:id="3"/>
      </w:r>
      <w:r w:rsidR="002415BD" w:rsidRPr="0087758B">
        <w:rPr>
          <w:rStyle w:val="a4"/>
          <w:rFonts w:ascii="Simplified Arabic" w:hAnsi="Simplified Arabic" w:cs="Simplified Arabic"/>
          <w:sz w:val="32"/>
          <w:szCs w:val="32"/>
          <w:rtl/>
        </w:rPr>
        <w:t>)</w:t>
      </w:r>
      <w:r w:rsidR="007B6866" w:rsidRPr="0087758B">
        <w:rPr>
          <w:rFonts w:ascii="Simplified Arabic" w:hAnsi="Simplified Arabic" w:cs="Simplified Arabic" w:hint="cs"/>
          <w:sz w:val="32"/>
          <w:szCs w:val="32"/>
          <w:rtl/>
        </w:rPr>
        <w:t xml:space="preserve"> فقام الصحابة ومن بعدهم بذلك نصيحة للدين وحفظاً لسنة نبينا محمد </w:t>
      </w:r>
      <w:r w:rsidR="007B6866" w:rsidRPr="0087758B">
        <w:rPr>
          <w:rFonts w:ascii="Simplified Arabic" w:hAnsi="Simplified Arabic" w:cs="Simplified Arabic" w:hint="cs"/>
          <w:sz w:val="32"/>
          <w:szCs w:val="32"/>
          <w:rtl/>
          <w:lang w:bidi="ar-IQ"/>
        </w:rPr>
        <w:t xml:space="preserve">صلى الله عليه وسلم </w:t>
      </w:r>
      <w:r w:rsidR="0087758B" w:rsidRPr="0087758B">
        <w:rPr>
          <w:rFonts w:ascii="Simplified Arabic" w:hAnsi="Simplified Arabic" w:cs="Simplified Arabic" w:hint="cs"/>
          <w:sz w:val="32"/>
          <w:szCs w:val="32"/>
          <w:rtl/>
          <w:lang w:bidi="ar-IQ"/>
        </w:rPr>
        <w:t>وصيانة لها.</w:t>
      </w:r>
    </w:p>
    <w:p w:rsidR="0087758B" w:rsidRDefault="0087758B" w:rsidP="00EE2265">
      <w:pPr>
        <w:ind w:left="360"/>
        <w:jc w:val="both"/>
        <w:rPr>
          <w:rFonts w:ascii="Simplified Arabic" w:hAnsi="Simplified Arabic" w:cs="Simplified Arabic"/>
          <w:sz w:val="32"/>
          <w:szCs w:val="32"/>
          <w:rtl/>
          <w:lang w:bidi="ar-IQ"/>
        </w:rPr>
      </w:pPr>
      <w:r w:rsidRPr="0087758B">
        <w:rPr>
          <w:rFonts w:ascii="Simplified Arabic" w:hAnsi="Simplified Arabic" w:cs="Simplified Arabic" w:hint="cs"/>
          <w:sz w:val="32"/>
          <w:szCs w:val="32"/>
          <w:rtl/>
          <w:lang w:bidi="ar-IQ"/>
        </w:rPr>
        <w:t>قال</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أبو</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بكر</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بن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خلاد</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دخلت</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على</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يحيى</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بن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سعيد</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في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مرضه،</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فقال</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لي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يا</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أبا</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بكر،</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ما</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تركت</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أهل</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البصرة</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يتكلمون؟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قلت</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يذكرون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خيرا،</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إلا</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أنهم</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يخافون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عليك</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من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كلامك</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في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الناس</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فقال</w:t>
      </w:r>
      <w:r w:rsidRPr="0087758B">
        <w:rPr>
          <w:rFonts w:ascii="Simplified Arabic" w:hAnsi="Simplified Arabic" w:cs="Simplified Arabic"/>
          <w:sz w:val="32"/>
          <w:szCs w:val="32"/>
          <w:rtl/>
          <w:lang w:bidi="ar-IQ"/>
        </w:rPr>
        <w:t>:</w:t>
      </w:r>
      <w:r w:rsidRPr="0087758B">
        <w:rPr>
          <w:rFonts w:ascii="Simplified Arabic" w:hAnsi="Simplified Arabic" w:cs="Simplified Arabic" w:hint="cs"/>
          <w:sz w:val="32"/>
          <w:szCs w:val="32"/>
          <w:rtl/>
          <w:lang w:bidi="ar-IQ"/>
        </w:rPr>
        <w:t xml:space="preserve"> احفظ</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عني،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لأن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يكون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خصمي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في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الآخرة</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رجل</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من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عرض</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الناس</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أحب</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إلي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من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أن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يكون</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خصمي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في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الآخرة</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النبي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صلى</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الله</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عليه</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lastRenderedPageBreak/>
        <w:t>وسلم</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يقول</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بلغك</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عني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حديث</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وقع</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في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وهمك</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أنه</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عني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غير</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صحيح،</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يعني</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فلم</w:t>
      </w:r>
      <w:r w:rsidRPr="0087758B">
        <w:rPr>
          <w:rFonts w:ascii="Simplified Arabic" w:hAnsi="Simplified Arabic" w:cs="Simplified Arabic"/>
          <w:sz w:val="32"/>
          <w:szCs w:val="32"/>
          <w:rtl/>
          <w:lang w:bidi="ar-IQ"/>
        </w:rPr>
        <w:t xml:space="preserve"> </w:t>
      </w:r>
      <w:r w:rsidRPr="0087758B">
        <w:rPr>
          <w:rFonts w:ascii="Simplified Arabic" w:hAnsi="Simplified Arabic" w:cs="Simplified Arabic" w:hint="cs"/>
          <w:sz w:val="32"/>
          <w:szCs w:val="32"/>
          <w:rtl/>
          <w:lang w:bidi="ar-IQ"/>
        </w:rPr>
        <w:t>تنكر</w:t>
      </w:r>
      <w:r w:rsidRPr="0087758B">
        <w:rPr>
          <w:rFonts w:ascii="Simplified Arabic" w:hAnsi="Simplified Arabic" w:cs="Simplified Arabic"/>
          <w:sz w:val="32"/>
          <w:szCs w:val="32"/>
          <w:rtl/>
          <w:lang w:bidi="ar-IQ"/>
        </w:rPr>
        <w:t>.</w:t>
      </w:r>
      <w:r w:rsidRPr="0087758B">
        <w:rPr>
          <w:rStyle w:val="a4"/>
          <w:rFonts w:ascii="Simplified Arabic" w:hAnsi="Simplified Arabic" w:cs="Simplified Arabic"/>
          <w:sz w:val="32"/>
          <w:szCs w:val="32"/>
          <w:rtl/>
        </w:rPr>
        <w:t xml:space="preserve"> (</w:t>
      </w:r>
      <w:r w:rsidRPr="0087758B">
        <w:rPr>
          <w:rStyle w:val="a4"/>
          <w:rFonts w:ascii="Simplified Arabic" w:hAnsi="Simplified Arabic" w:cs="Simplified Arabic"/>
          <w:sz w:val="32"/>
          <w:szCs w:val="32"/>
          <w:rtl/>
        </w:rPr>
        <w:footnoteReference w:id="4"/>
      </w:r>
      <w:r w:rsidRPr="0087758B">
        <w:rPr>
          <w:rStyle w:val="a4"/>
          <w:rFonts w:ascii="Simplified Arabic" w:hAnsi="Simplified Arabic" w:cs="Simplified Arabic"/>
          <w:sz w:val="32"/>
          <w:szCs w:val="32"/>
          <w:rtl/>
        </w:rPr>
        <w:t>)</w:t>
      </w:r>
    </w:p>
    <w:p w:rsidR="0087758B" w:rsidRDefault="00EE2265" w:rsidP="00EE2265">
      <w:pPr>
        <w:ind w:left="360"/>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قال الإمام الترمذي رحمه الله ذاكراً الدوافع التي دفعت بالنقاد لنقد الرجال: (</w:t>
      </w:r>
      <w:r w:rsidR="0087758B" w:rsidRPr="0087758B">
        <w:rPr>
          <w:rFonts w:ascii="Simplified Arabic" w:hAnsi="Simplified Arabic" w:cs="Simplified Arabic" w:hint="cs"/>
          <w:sz w:val="32"/>
          <w:szCs w:val="32"/>
          <w:rtl/>
          <w:lang w:bidi="ar-IQ"/>
        </w:rPr>
        <w:t>فما</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حملهم</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على</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ذلك</w:t>
      </w:r>
      <w:r w:rsidR="0087758B" w:rsidRPr="0087758B">
        <w:rPr>
          <w:rFonts w:ascii="Simplified Arabic" w:hAnsi="Simplified Arabic" w:cs="Simplified Arabic"/>
          <w:sz w:val="32"/>
          <w:szCs w:val="32"/>
          <w:rtl/>
          <w:lang w:bidi="ar-IQ"/>
        </w:rPr>
        <w:t>-</w:t>
      </w:r>
      <w:r w:rsidR="0087758B" w:rsidRPr="0087758B">
        <w:rPr>
          <w:rFonts w:ascii="Simplified Arabic" w:hAnsi="Simplified Arabic" w:cs="Simplified Arabic" w:hint="cs"/>
          <w:sz w:val="32"/>
          <w:szCs w:val="32"/>
          <w:rtl/>
          <w:lang w:bidi="ar-IQ"/>
        </w:rPr>
        <w:t>عندنا</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والله</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أعلم</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غلا</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النصيحة</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للمسلمين</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لا</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نظن</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أنهم</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أرادوا</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الطعن</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على</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الناس،</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أو</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الغيبة،</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إنما</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أرادوا</w:t>
      </w:r>
      <w:r w:rsidR="0087758B" w:rsidRPr="0087758B">
        <w:rPr>
          <w:rFonts w:ascii="Simplified Arabic" w:hAnsi="Simplified Arabic" w:cs="Simplified Arabic"/>
          <w:sz w:val="32"/>
          <w:szCs w:val="32"/>
          <w:rtl/>
          <w:lang w:bidi="ar-IQ"/>
        </w:rPr>
        <w:t xml:space="preserve"> - </w:t>
      </w:r>
      <w:r w:rsidR="0087758B" w:rsidRPr="0087758B">
        <w:rPr>
          <w:rFonts w:ascii="Simplified Arabic" w:hAnsi="Simplified Arabic" w:cs="Simplified Arabic" w:hint="cs"/>
          <w:sz w:val="32"/>
          <w:szCs w:val="32"/>
          <w:rtl/>
          <w:lang w:bidi="ar-IQ"/>
        </w:rPr>
        <w:t>عندنا</w:t>
      </w:r>
      <w:r w:rsidR="0087758B" w:rsidRPr="0087758B">
        <w:rPr>
          <w:rFonts w:ascii="Simplified Arabic" w:hAnsi="Simplified Arabic" w:cs="Simplified Arabic"/>
          <w:sz w:val="32"/>
          <w:szCs w:val="32"/>
          <w:rtl/>
          <w:lang w:bidi="ar-IQ"/>
        </w:rPr>
        <w:t xml:space="preserve"> - </w:t>
      </w:r>
      <w:r w:rsidR="0087758B" w:rsidRPr="0087758B">
        <w:rPr>
          <w:rFonts w:ascii="Simplified Arabic" w:hAnsi="Simplified Arabic" w:cs="Simplified Arabic" w:hint="cs"/>
          <w:sz w:val="32"/>
          <w:szCs w:val="32"/>
          <w:rtl/>
          <w:lang w:bidi="ar-IQ"/>
        </w:rPr>
        <w:t>أن</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يبينوا</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ضعف</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هؤلاء</w:t>
      </w:r>
      <w:r w:rsidR="0087758B" w:rsidRPr="0087758B">
        <w:rPr>
          <w:rFonts w:ascii="Simplified Arabic" w:hAnsi="Simplified Arabic" w:cs="Simplified Arabic"/>
          <w:sz w:val="32"/>
          <w:szCs w:val="32"/>
          <w:rtl/>
          <w:lang w:bidi="ar-IQ"/>
        </w:rPr>
        <w:t xml:space="preserve"> </w:t>
      </w:r>
      <w:r w:rsidR="0087758B" w:rsidRPr="0087758B">
        <w:rPr>
          <w:rFonts w:ascii="Simplified Arabic" w:hAnsi="Simplified Arabic" w:cs="Simplified Arabic" w:hint="cs"/>
          <w:sz w:val="32"/>
          <w:szCs w:val="32"/>
          <w:rtl/>
          <w:lang w:bidi="ar-IQ"/>
        </w:rPr>
        <w:t>لكي</w:t>
      </w:r>
      <w:r>
        <w:rPr>
          <w:rFonts w:ascii="Simplified Arabic" w:hAnsi="Simplified Arabic" w:cs="Simplified Arabic" w:hint="cs"/>
          <w:sz w:val="32"/>
          <w:szCs w:val="32"/>
          <w:rtl/>
          <w:lang w:bidi="ar-IQ"/>
        </w:rPr>
        <w:t xml:space="preserve"> </w:t>
      </w:r>
      <w:r w:rsidRPr="00EE2265">
        <w:rPr>
          <w:rFonts w:ascii="Simplified Arabic" w:hAnsi="Simplified Arabic" w:cs="Simplified Arabic" w:hint="cs"/>
          <w:sz w:val="32"/>
          <w:szCs w:val="32"/>
          <w:rtl/>
          <w:lang w:bidi="ar-IQ"/>
        </w:rPr>
        <w:t>يعرفوا،</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لأن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بعضهم</w:t>
      </w:r>
      <w:r w:rsidRPr="00EE2265">
        <w:rPr>
          <w:rFonts w:ascii="Simplified Arabic" w:hAnsi="Simplified Arabic" w:cs="Simplified Arabic"/>
          <w:sz w:val="32"/>
          <w:szCs w:val="32"/>
          <w:rtl/>
          <w:lang w:bidi="ar-IQ"/>
        </w:rPr>
        <w:t xml:space="preserve"> - </w:t>
      </w:r>
      <w:r w:rsidRPr="00EE2265">
        <w:rPr>
          <w:rFonts w:ascii="Simplified Arabic" w:hAnsi="Simplified Arabic" w:cs="Simplified Arabic" w:hint="cs"/>
          <w:sz w:val="32"/>
          <w:szCs w:val="32"/>
          <w:rtl/>
          <w:lang w:bidi="ar-IQ"/>
        </w:rPr>
        <w:t>من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الذين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ضعفوا</w:t>
      </w:r>
      <w:r w:rsidRPr="00EE2265">
        <w:rPr>
          <w:rFonts w:ascii="Simplified Arabic" w:hAnsi="Simplified Arabic" w:cs="Simplified Arabic"/>
          <w:sz w:val="32"/>
          <w:szCs w:val="32"/>
          <w:rtl/>
          <w:lang w:bidi="ar-IQ"/>
        </w:rPr>
        <w:t xml:space="preserve"> - </w:t>
      </w:r>
      <w:r w:rsidRPr="00EE2265">
        <w:rPr>
          <w:rFonts w:ascii="Simplified Arabic" w:hAnsi="Simplified Arabic" w:cs="Simplified Arabic" w:hint="cs"/>
          <w:sz w:val="32"/>
          <w:szCs w:val="32"/>
          <w:rtl/>
          <w:lang w:bidi="ar-IQ"/>
        </w:rPr>
        <w:t>كان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صاحب</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بدعة</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وبعضهم</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كان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متهما</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في</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الحديث،</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وبعضهم</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كانوا</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أصحاب</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غفلة</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وكثرة</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خطأ،</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فأراد</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هؤلاء</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الأئمة</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أن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يبينوا</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أحوالهم،</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شفقة</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على</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الدين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وتثبيتا،</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لأن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الشهادة</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في</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الدين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أحق</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أن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يتثبت</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فيها</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من</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الشهادة</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في</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الحقوق</w:t>
      </w:r>
      <w:r w:rsidRPr="00EE2265">
        <w:rPr>
          <w:rFonts w:ascii="Simplified Arabic" w:hAnsi="Simplified Arabic" w:cs="Simplified Arabic"/>
          <w:sz w:val="32"/>
          <w:szCs w:val="32"/>
          <w:rtl/>
          <w:lang w:bidi="ar-IQ"/>
        </w:rPr>
        <w:t xml:space="preserve"> </w:t>
      </w:r>
      <w:r w:rsidRPr="00EE2265">
        <w:rPr>
          <w:rFonts w:ascii="Simplified Arabic" w:hAnsi="Simplified Arabic" w:cs="Simplified Arabic" w:hint="cs"/>
          <w:sz w:val="32"/>
          <w:szCs w:val="32"/>
          <w:rtl/>
          <w:lang w:bidi="ar-IQ"/>
        </w:rPr>
        <w:t>والأموال</w:t>
      </w:r>
      <w:r>
        <w:rPr>
          <w:rFonts w:ascii="Simplified Arabic" w:hAnsi="Simplified Arabic" w:cs="Simplified Arabic" w:hint="cs"/>
          <w:sz w:val="32"/>
          <w:szCs w:val="32"/>
          <w:rtl/>
          <w:lang w:bidi="ar-IQ"/>
        </w:rPr>
        <w:t>)</w:t>
      </w:r>
      <w:r w:rsidRPr="00EE2265">
        <w:rPr>
          <w:rFonts w:ascii="Simplified Arabic" w:hAnsi="Simplified Arabic" w:cs="Simplified Arabic"/>
          <w:sz w:val="32"/>
          <w:szCs w:val="32"/>
          <w:rtl/>
          <w:lang w:bidi="ar-IQ"/>
        </w:rPr>
        <w:t>.</w:t>
      </w:r>
      <w:r w:rsidRPr="00EE2265">
        <w:rPr>
          <w:rStyle w:val="a4"/>
          <w:rFonts w:ascii="Simplified Arabic" w:hAnsi="Simplified Arabic" w:cs="Simplified Arabic"/>
          <w:sz w:val="32"/>
          <w:szCs w:val="32"/>
          <w:rtl/>
        </w:rPr>
        <w:t xml:space="preserve"> </w:t>
      </w:r>
      <w:r w:rsidRPr="0087758B">
        <w:rPr>
          <w:rStyle w:val="a4"/>
          <w:rFonts w:ascii="Simplified Arabic" w:hAnsi="Simplified Arabic" w:cs="Simplified Arabic"/>
          <w:sz w:val="32"/>
          <w:szCs w:val="32"/>
          <w:rtl/>
        </w:rPr>
        <w:t>(</w:t>
      </w:r>
      <w:r w:rsidRPr="0087758B">
        <w:rPr>
          <w:rStyle w:val="a4"/>
          <w:rFonts w:ascii="Simplified Arabic" w:hAnsi="Simplified Arabic" w:cs="Simplified Arabic"/>
          <w:sz w:val="32"/>
          <w:szCs w:val="32"/>
          <w:rtl/>
        </w:rPr>
        <w:footnoteReference w:id="5"/>
      </w:r>
      <w:r w:rsidRPr="0087758B">
        <w:rPr>
          <w:rStyle w:val="a4"/>
          <w:rFonts w:ascii="Simplified Arabic" w:hAnsi="Simplified Arabic" w:cs="Simplified Arabic"/>
          <w:sz w:val="32"/>
          <w:szCs w:val="32"/>
          <w:rtl/>
        </w:rPr>
        <w:t>)</w:t>
      </w:r>
    </w:p>
    <w:p w:rsidR="00EE2265" w:rsidRDefault="00EE2265" w:rsidP="00EE2265">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ولولا ما قام به هؤلاء النقاد من تنخيلهم لصحيح الحديث من سقيمه لضاعت السنن والآثار، </w:t>
      </w:r>
      <w:proofErr w:type="spellStart"/>
      <w:r>
        <w:rPr>
          <w:rFonts w:ascii="Simplified Arabic" w:hAnsi="Simplified Arabic" w:cs="Simplified Arabic" w:hint="cs"/>
          <w:sz w:val="32"/>
          <w:szCs w:val="32"/>
          <w:rtl/>
        </w:rPr>
        <w:t>ولاختلط</w:t>
      </w:r>
      <w:proofErr w:type="spellEnd"/>
      <w:r>
        <w:rPr>
          <w:rFonts w:ascii="Simplified Arabic" w:hAnsi="Simplified Arabic" w:cs="Simplified Arabic" w:hint="cs"/>
          <w:sz w:val="32"/>
          <w:szCs w:val="32"/>
          <w:rtl/>
        </w:rPr>
        <w:t xml:space="preserve"> الأمر والنهي، وبطل الاستنباط والاعتبار، فرضي الله عنهم وجزاهم عن دينه وسنة نبيه صلى الله عليه وسلم خير الجزاء وأوفاه.</w:t>
      </w:r>
    </w:p>
    <w:p w:rsidR="00EB71E9" w:rsidRDefault="00EB71E9" w:rsidP="00EE2265">
      <w:pPr>
        <w:ind w:left="360"/>
        <w:jc w:val="both"/>
        <w:rPr>
          <w:rFonts w:ascii="Simplified Arabic" w:hAnsi="Simplified Arabic" w:cs="Simplified Arabic"/>
          <w:sz w:val="32"/>
          <w:szCs w:val="32"/>
          <w:rtl/>
        </w:rPr>
      </w:pPr>
    </w:p>
    <w:p w:rsidR="00EB71E9" w:rsidRDefault="00EB71E9" w:rsidP="00EE2265">
      <w:pPr>
        <w:ind w:left="360"/>
        <w:jc w:val="both"/>
        <w:rPr>
          <w:rFonts w:ascii="Simplified Arabic" w:hAnsi="Simplified Arabic" w:cs="Simplified Arabic"/>
          <w:sz w:val="32"/>
          <w:szCs w:val="32"/>
          <w:rtl/>
        </w:rPr>
      </w:pPr>
    </w:p>
    <w:p w:rsidR="00EB71E9" w:rsidRDefault="00EB71E9" w:rsidP="00EE2265">
      <w:pPr>
        <w:ind w:left="360"/>
        <w:jc w:val="both"/>
        <w:rPr>
          <w:rFonts w:ascii="Simplified Arabic" w:hAnsi="Simplified Arabic" w:cs="Simplified Arabic"/>
          <w:sz w:val="32"/>
          <w:szCs w:val="32"/>
          <w:rtl/>
        </w:rPr>
      </w:pPr>
    </w:p>
    <w:p w:rsidR="00EB71E9" w:rsidRPr="00EB71E9" w:rsidRDefault="00EB71E9" w:rsidP="00EB71E9">
      <w:pPr>
        <w:pStyle w:val="a3"/>
        <w:numPr>
          <w:ilvl w:val="0"/>
          <w:numId w:val="1"/>
        </w:numPr>
        <w:jc w:val="both"/>
        <w:rPr>
          <w:rFonts w:ascii="Simplified Arabic" w:hAnsi="Simplified Arabic" w:cs="Simplified Arabic"/>
          <w:b/>
          <w:bCs/>
          <w:sz w:val="32"/>
          <w:szCs w:val="32"/>
        </w:rPr>
      </w:pPr>
      <w:r w:rsidRPr="00EB71E9">
        <w:rPr>
          <w:rFonts w:ascii="Simplified Arabic" w:hAnsi="Simplified Arabic" w:cs="Simplified Arabic" w:hint="cs"/>
          <w:b/>
          <w:bCs/>
          <w:sz w:val="32"/>
          <w:szCs w:val="32"/>
          <w:rtl/>
        </w:rPr>
        <w:t>نشأة النقد:</w:t>
      </w:r>
    </w:p>
    <w:p w:rsidR="006169FD" w:rsidRDefault="00EB71E9" w:rsidP="006169FD">
      <w:pPr>
        <w:pStyle w:val="a3"/>
        <w:jc w:val="both"/>
        <w:rPr>
          <w:rFonts w:ascii="Simplified Arabic" w:hAnsi="Simplified Arabic" w:cs="Simplified Arabic"/>
          <w:sz w:val="32"/>
          <w:szCs w:val="32"/>
          <w:rtl/>
          <w:lang w:bidi="ar-IQ"/>
        </w:rPr>
      </w:pPr>
      <w:r w:rsidRPr="00EB71E9">
        <w:rPr>
          <w:rFonts w:ascii="Simplified Arabic" w:hAnsi="Simplified Arabic" w:cs="Simplified Arabic" w:hint="cs"/>
          <w:sz w:val="32"/>
          <w:szCs w:val="32"/>
          <w:rtl/>
          <w:lang w:bidi="ar-IQ"/>
        </w:rPr>
        <w:t xml:space="preserve">بدأ </w:t>
      </w:r>
      <w:r>
        <w:rPr>
          <w:rFonts w:ascii="Simplified Arabic" w:hAnsi="Simplified Arabic" w:cs="Simplified Arabic" w:hint="cs"/>
          <w:sz w:val="32"/>
          <w:szCs w:val="32"/>
          <w:rtl/>
          <w:lang w:bidi="ar-IQ"/>
        </w:rPr>
        <w:t>البحث و</w:t>
      </w:r>
      <w:r w:rsidRPr="00EB71E9">
        <w:rPr>
          <w:rFonts w:ascii="Simplified Arabic" w:hAnsi="Simplified Arabic" w:cs="Simplified Arabic" w:hint="cs"/>
          <w:sz w:val="32"/>
          <w:szCs w:val="32"/>
          <w:rtl/>
          <w:lang w:bidi="ar-IQ"/>
        </w:rPr>
        <w:t>التنقيب</w:t>
      </w:r>
      <w:r>
        <w:rPr>
          <w:rFonts w:ascii="Simplified Arabic" w:hAnsi="Simplified Arabic" w:cs="Simplified Arabic" w:hint="cs"/>
          <w:sz w:val="32"/>
          <w:szCs w:val="32"/>
          <w:rtl/>
          <w:lang w:bidi="ar-IQ"/>
        </w:rPr>
        <w:t xml:space="preserve"> في أحاديث رسول الله صلى الله عليه وسلم في حياته، وما كان الأمر يعدو في حينه سؤال النبي صلى الله عليه وسلم نفسه، وهذا الاستفسار كان على نطاق ضيق جداً إذ الصحابة رضوان الله عليهم ما كانوا يكذبون ولا يكذب بعضهم بعضاً؛ بل كان غاية البحث في ذلك الوقت هو التدقيق؛ بل هو نوع من التوثيق للطمأنينة القلبية ولهم في ذلك أسوة في سيرة أبي الأنبياء عليهم السلام </w:t>
      </w:r>
      <w:r w:rsidR="00BB24E3" w:rsidRPr="00BB24E3">
        <w:rPr>
          <w:rFonts w:ascii="QCF_BSML" w:hAnsi="QCF_BSML" w:cs="QCF_BSML"/>
          <w:color w:val="000000"/>
          <w:sz w:val="32"/>
          <w:szCs w:val="32"/>
          <w:rtl/>
        </w:rPr>
        <w:t xml:space="preserve">ﭧ ﭨ ﭽ </w:t>
      </w:r>
      <w:r w:rsidR="00BB24E3" w:rsidRPr="00BB24E3">
        <w:rPr>
          <w:rFonts w:ascii="QCF_P044" w:hAnsi="QCF_P044" w:cs="QCF_P044"/>
          <w:color w:val="000000"/>
          <w:sz w:val="32"/>
          <w:szCs w:val="32"/>
          <w:rtl/>
        </w:rPr>
        <w:t xml:space="preserve">ﭑ  ﭒ  ﭓ    ﭔ  ﭕ  ﭖ  ﭗ  </w:t>
      </w:r>
      <w:proofErr w:type="spellStart"/>
      <w:r w:rsidR="00BB24E3" w:rsidRPr="00BB24E3">
        <w:rPr>
          <w:rFonts w:ascii="QCF_P044" w:hAnsi="QCF_P044" w:cs="QCF_P044"/>
          <w:color w:val="000000"/>
          <w:sz w:val="32"/>
          <w:szCs w:val="32"/>
          <w:rtl/>
        </w:rPr>
        <w:t>ﭘ</w:t>
      </w:r>
      <w:r w:rsidR="00BB24E3" w:rsidRPr="00BB24E3">
        <w:rPr>
          <w:rFonts w:ascii="QCF_P044" w:hAnsi="QCF_P044" w:cs="QCF_P044"/>
          <w:color w:val="0000A5"/>
          <w:sz w:val="32"/>
          <w:szCs w:val="32"/>
          <w:rtl/>
        </w:rPr>
        <w:t>ﭙ</w:t>
      </w:r>
      <w:proofErr w:type="spellEnd"/>
      <w:r w:rsidR="00BB24E3" w:rsidRPr="00BB24E3">
        <w:rPr>
          <w:rFonts w:ascii="QCF_P044" w:hAnsi="QCF_P044" w:cs="QCF_P044"/>
          <w:color w:val="000000"/>
          <w:sz w:val="32"/>
          <w:szCs w:val="32"/>
          <w:rtl/>
        </w:rPr>
        <w:t xml:space="preserve">  ﭚ  ﭛ    </w:t>
      </w:r>
      <w:proofErr w:type="spellStart"/>
      <w:r w:rsidR="00BB24E3" w:rsidRPr="00BB24E3">
        <w:rPr>
          <w:rFonts w:ascii="QCF_P044" w:hAnsi="QCF_P044" w:cs="QCF_P044"/>
          <w:color w:val="000000"/>
          <w:sz w:val="32"/>
          <w:szCs w:val="32"/>
          <w:rtl/>
        </w:rPr>
        <w:t>ﭜ</w:t>
      </w:r>
      <w:r w:rsidR="00BB24E3" w:rsidRPr="00BB24E3">
        <w:rPr>
          <w:rFonts w:ascii="QCF_P044" w:hAnsi="QCF_P044" w:cs="QCF_P044"/>
          <w:color w:val="0000A5"/>
          <w:sz w:val="32"/>
          <w:szCs w:val="32"/>
          <w:rtl/>
        </w:rPr>
        <w:t>ﭝ</w:t>
      </w:r>
      <w:proofErr w:type="spellEnd"/>
      <w:r w:rsidR="00BB24E3" w:rsidRPr="00BB24E3">
        <w:rPr>
          <w:rFonts w:ascii="QCF_P044" w:hAnsi="QCF_P044" w:cs="QCF_P044"/>
          <w:color w:val="000000"/>
          <w:sz w:val="32"/>
          <w:szCs w:val="32"/>
          <w:rtl/>
        </w:rPr>
        <w:t xml:space="preserve">  ﭞ  ﭟ  ﭠ  ﭡ  </w:t>
      </w:r>
      <w:proofErr w:type="spellStart"/>
      <w:r w:rsidR="00BB24E3" w:rsidRPr="00BB24E3">
        <w:rPr>
          <w:rFonts w:ascii="QCF_P044" w:hAnsi="QCF_P044" w:cs="QCF_P044"/>
          <w:color w:val="000000"/>
          <w:sz w:val="32"/>
          <w:szCs w:val="32"/>
          <w:rtl/>
        </w:rPr>
        <w:t>ﭢ</w:t>
      </w:r>
      <w:r w:rsidR="00BB24E3" w:rsidRPr="00BB24E3">
        <w:rPr>
          <w:rFonts w:ascii="QCF_P044" w:hAnsi="QCF_P044" w:cs="QCF_P044"/>
          <w:color w:val="0000A5"/>
          <w:sz w:val="32"/>
          <w:szCs w:val="32"/>
          <w:rtl/>
        </w:rPr>
        <w:t>ﭣ</w:t>
      </w:r>
      <w:proofErr w:type="spellEnd"/>
      <w:r w:rsidR="00BB24E3" w:rsidRPr="00BB24E3">
        <w:rPr>
          <w:rFonts w:ascii="QCF_P044" w:hAnsi="QCF_P044" w:cs="QCF_P044"/>
          <w:color w:val="000000"/>
          <w:sz w:val="32"/>
          <w:szCs w:val="32"/>
          <w:rtl/>
        </w:rPr>
        <w:t xml:space="preserve">     </w:t>
      </w:r>
      <w:r w:rsidR="00BB24E3" w:rsidRPr="00BB24E3">
        <w:rPr>
          <w:rFonts w:ascii="QCF_BSML" w:hAnsi="QCF_BSML" w:cs="QCF_BSML"/>
          <w:color w:val="000000"/>
          <w:sz w:val="32"/>
          <w:szCs w:val="32"/>
          <w:rtl/>
        </w:rPr>
        <w:t>ﭼ</w:t>
      </w:r>
      <w:r w:rsidR="00BB24E3" w:rsidRPr="00BB24E3">
        <w:rPr>
          <w:rFonts w:ascii="Arial" w:hAnsi="Arial" w:cs="Arial"/>
          <w:color w:val="000000"/>
          <w:sz w:val="32"/>
          <w:szCs w:val="32"/>
          <w:rtl/>
        </w:rPr>
        <w:t xml:space="preserve"> </w:t>
      </w:r>
      <w:r w:rsidR="00BB24E3" w:rsidRPr="0038142C">
        <w:rPr>
          <w:rFonts w:ascii="Arial" w:hAnsi="Arial" w:cs="Arial"/>
          <w:sz w:val="32"/>
          <w:szCs w:val="32"/>
          <w:rtl/>
        </w:rPr>
        <w:t>البقرة: ٢٦٠</w:t>
      </w:r>
      <w:r w:rsidRPr="0038142C">
        <w:rPr>
          <w:rFonts w:ascii="Simplified Arabic" w:hAnsi="Simplified Arabic" w:cs="Simplified Arabic" w:hint="cs"/>
          <w:sz w:val="32"/>
          <w:szCs w:val="32"/>
          <w:rtl/>
          <w:lang w:bidi="ar-IQ"/>
        </w:rPr>
        <w:t xml:space="preserve">  </w:t>
      </w:r>
      <w:r w:rsidR="006169FD">
        <w:rPr>
          <w:rFonts w:ascii="Simplified Arabic" w:hAnsi="Simplified Arabic" w:cs="Simplified Arabic" w:hint="cs"/>
          <w:sz w:val="32"/>
          <w:szCs w:val="32"/>
          <w:rtl/>
          <w:lang w:bidi="ar-IQ"/>
        </w:rPr>
        <w:t xml:space="preserve">ومحال أن يكون سيدنا إبراهيم عليه السلام قد شك في قدرة الله سبحانه وتعالى، وهكذا كان تدقيق الصحابة في حياة النبي صلى الله عليه وسلم لمزيد من الاطمئنان القلبي لا غير ومن </w:t>
      </w:r>
      <w:r w:rsidR="006169FD">
        <w:rPr>
          <w:rFonts w:ascii="Simplified Arabic" w:hAnsi="Simplified Arabic" w:cs="Simplified Arabic" w:hint="cs"/>
          <w:sz w:val="32"/>
          <w:szCs w:val="32"/>
          <w:rtl/>
          <w:lang w:bidi="ar-IQ"/>
        </w:rPr>
        <w:lastRenderedPageBreak/>
        <w:t xml:space="preserve">أمثلة ذلك: أن ضمام بن ثعلبة جاء إلى رسول الله صلى الله عليه وسلم: </w:t>
      </w:r>
      <w:r w:rsidR="006169FD" w:rsidRPr="006169FD">
        <w:rPr>
          <w:rFonts w:ascii="Simplified Arabic" w:hAnsi="Simplified Arabic" w:cs="Simplified Arabic" w:hint="cs"/>
          <w:sz w:val="32"/>
          <w:szCs w:val="32"/>
          <w:rtl/>
          <w:lang w:bidi="ar-IQ"/>
        </w:rPr>
        <w:t>فَقَالَ</w:t>
      </w:r>
      <w:r w:rsidR="006169FD" w:rsidRPr="006169FD">
        <w:rPr>
          <w:rFonts w:ascii="Simplified Arabic" w:hAnsi="Simplified Arabic" w:cs="Simplified Arabic"/>
          <w:sz w:val="32"/>
          <w:szCs w:val="32"/>
          <w:rtl/>
          <w:lang w:bidi="ar-IQ"/>
        </w:rPr>
        <w:t xml:space="preserve">: </w:t>
      </w:r>
      <w:r w:rsidR="006169FD">
        <w:rPr>
          <w:rFonts w:ascii="Simplified Arabic" w:hAnsi="Simplified Arabic" w:cs="Simplified Arabic" w:hint="cs"/>
          <w:sz w:val="32"/>
          <w:szCs w:val="32"/>
          <w:rtl/>
          <w:lang w:bidi="ar-IQ"/>
        </w:rPr>
        <w:t>((</w:t>
      </w:r>
      <w:r w:rsidR="006169FD" w:rsidRPr="006169FD">
        <w:rPr>
          <w:rFonts w:ascii="Simplified Arabic" w:hAnsi="Simplified Arabic" w:cs="Simplified Arabic" w:hint="cs"/>
          <w:sz w:val="32"/>
          <w:szCs w:val="32"/>
          <w:rtl/>
          <w:lang w:bidi="ar-IQ"/>
        </w:rPr>
        <w:t>يَا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مُحَمَّدُ،</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أَتَانَا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رَسُولُكَ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فَزَعَمَ</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لَنَا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أَنَّكَ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تَزْعُمُ</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اللهَ</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أَرْسَلَكَ،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صَدَقَ</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فَمَنْ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خَلَقَ</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السَّمَاءَ؟</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اللهُ</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فَمَنْ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خَلَقَ</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الْأَرْضَ؟</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اللهُ</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فَمَنْ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نَصَبَ</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هَذِهِ</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الْجِبَالَ،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وَجَعَلَ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فِيهَا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مَا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جَعَلَ؟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اللهُ</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فَبِالَّذِي</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خَلَقَ</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السَّمَاءَ،</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وَخَلَقَ</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الْأَرْضَ،</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وَنَصَبَ</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هَذِهِ</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الْجِبَالَ،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آللَّهُ</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أَرْسَلَكَ؟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نَعَمْ</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وَزَعَمَ</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رَسُولُكَ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عَلَيْنَا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خَمْسَ</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صَلَوَاتٍ</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فِي</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يَوْمِنَا،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وَلَيْلَتِنَا،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صَدَقَ</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فَبِالَّذِي</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أَرْسَلَكَ،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آللَّهُ</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أَمَرَكَ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بِهَذَا؟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نَعَمْ</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وَزَعَمَ</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رَسُولُكَ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عَلَيْنَا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زَكَاةً</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فِي</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أَمْوَالِنَا،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صَدَقَ</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فَبِالَّذِي</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أَرْسَلَكَ،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آللَّهُ</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أَمَرَكَ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بِهَذَا؟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نَعَمْ</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وَزَعَمَ</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رَسُولُكَ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عَلَيْنَا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صَوْمَ</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شَهْرِ</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رَمَضَانَ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فِي</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سَنَتِنَا،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صَدَقَ</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فَبِالَّذِي</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أَرْسَلَكَ،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آللَّهُ</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أَمَرَكَ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بِهَذَا؟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نَعَمْ</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وَزَعَمَ</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رَسُولُكَ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عَلَيْنَا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حَجَّ</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الْبَيْتِ</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مَنِ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اسْتَطَاعَ</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إِلَيْهِ</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سَبِيلًا،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صَدَقَ</w:t>
      </w:r>
      <w:r w:rsidR="006169FD" w:rsidRPr="006169FD">
        <w:rPr>
          <w:rFonts w:ascii="Simplified Arabic" w:hAnsi="Simplified Arabic" w:cs="Simplified Arabic" w:hint="eastAsia"/>
          <w:sz w:val="32"/>
          <w:szCs w:val="32"/>
          <w:rtl/>
          <w:lang w:bidi="ar-IQ"/>
        </w:rPr>
        <w:t>»</w:t>
      </w:r>
      <w:r w:rsidR="006169FD" w:rsidRPr="006169FD">
        <w:rPr>
          <w:rFonts w:ascii="Simplified Arabic" w:hAnsi="Simplified Arabic" w:cs="Simplified Arabic" w:hint="cs"/>
          <w:sz w:val="32"/>
          <w:szCs w:val="32"/>
          <w:rtl/>
          <w:lang w:bidi="ar-IQ"/>
        </w:rPr>
        <w:t>،</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ثُمَّ</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وَلَّى،</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وَالَّذِي</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بَعَثَكَ</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بِالْحَقِّ،</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لَا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أَزِيدُ</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عَلَيْهِنَّ،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وَلَا</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أَنْقُصُ</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مِنْهُنَّ،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فَقَالَ</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النَّبِيُّ</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صَلَّى</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اللهُ</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عَلَيْهِ</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وَسَلَّمَ</w:t>
      </w:r>
      <w:r w:rsidR="006169FD" w:rsidRPr="006169FD">
        <w:rPr>
          <w:rFonts w:ascii="Simplified Arabic" w:hAnsi="Simplified Arabic" w:cs="Simplified Arabic"/>
          <w:sz w:val="32"/>
          <w:szCs w:val="32"/>
          <w:rtl/>
          <w:lang w:bidi="ar-IQ"/>
        </w:rPr>
        <w:t>: «</w:t>
      </w:r>
      <w:r w:rsidR="006169FD" w:rsidRPr="006169FD">
        <w:rPr>
          <w:rFonts w:ascii="Simplified Arabic" w:hAnsi="Simplified Arabic" w:cs="Simplified Arabic" w:hint="cs"/>
          <w:sz w:val="32"/>
          <w:szCs w:val="32"/>
          <w:rtl/>
          <w:lang w:bidi="ar-IQ"/>
        </w:rPr>
        <w:t>لَئِنْ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صَدَقَ</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لَيَدْخُلَنَّ</w:t>
      </w:r>
      <w:r w:rsidR="006169FD" w:rsidRPr="006169FD">
        <w:rPr>
          <w:rFonts w:ascii="Simplified Arabic" w:hAnsi="Simplified Arabic" w:cs="Simplified Arabic"/>
          <w:sz w:val="32"/>
          <w:szCs w:val="32"/>
          <w:rtl/>
          <w:lang w:bidi="ar-IQ"/>
        </w:rPr>
        <w:t xml:space="preserve"> </w:t>
      </w:r>
      <w:r w:rsidR="006169FD" w:rsidRPr="006169FD">
        <w:rPr>
          <w:rFonts w:ascii="Simplified Arabic" w:hAnsi="Simplified Arabic" w:cs="Simplified Arabic" w:hint="cs"/>
          <w:sz w:val="32"/>
          <w:szCs w:val="32"/>
          <w:rtl/>
          <w:lang w:bidi="ar-IQ"/>
        </w:rPr>
        <w:t>الْجَنَّةَ</w:t>
      </w:r>
      <w:r w:rsidR="006169FD" w:rsidRPr="006169FD">
        <w:rPr>
          <w:rFonts w:ascii="Simplified Arabic" w:hAnsi="Simplified Arabic" w:cs="Simplified Arabic" w:hint="eastAsia"/>
          <w:sz w:val="32"/>
          <w:szCs w:val="32"/>
          <w:rtl/>
          <w:lang w:bidi="ar-IQ"/>
        </w:rPr>
        <w:t>»</w:t>
      </w:r>
      <w:r w:rsidR="006169FD">
        <w:rPr>
          <w:rFonts w:ascii="Simplified Arabic" w:hAnsi="Simplified Arabic" w:cs="Simplified Arabic" w:hint="cs"/>
          <w:sz w:val="32"/>
          <w:szCs w:val="32"/>
          <w:rtl/>
          <w:lang w:bidi="ar-IQ"/>
        </w:rPr>
        <w:t>.</w:t>
      </w:r>
      <w:r w:rsidR="006169FD" w:rsidRPr="0087758B">
        <w:rPr>
          <w:rStyle w:val="a4"/>
          <w:rFonts w:ascii="Simplified Arabic" w:hAnsi="Simplified Arabic" w:cs="Simplified Arabic"/>
          <w:sz w:val="32"/>
          <w:szCs w:val="32"/>
          <w:rtl/>
        </w:rPr>
        <w:t>(</w:t>
      </w:r>
      <w:r w:rsidR="006169FD" w:rsidRPr="0087758B">
        <w:rPr>
          <w:rStyle w:val="a4"/>
          <w:rFonts w:ascii="Simplified Arabic" w:hAnsi="Simplified Arabic" w:cs="Simplified Arabic"/>
          <w:sz w:val="32"/>
          <w:szCs w:val="32"/>
          <w:rtl/>
        </w:rPr>
        <w:footnoteReference w:id="6"/>
      </w:r>
      <w:r w:rsidR="006169FD" w:rsidRPr="0087758B">
        <w:rPr>
          <w:rStyle w:val="a4"/>
          <w:rFonts w:ascii="Simplified Arabic" w:hAnsi="Simplified Arabic" w:cs="Simplified Arabic"/>
          <w:sz w:val="32"/>
          <w:szCs w:val="32"/>
          <w:rtl/>
        </w:rPr>
        <w:t>)</w:t>
      </w:r>
    </w:p>
    <w:p w:rsidR="006169FD" w:rsidRPr="006169FD" w:rsidRDefault="006169FD" w:rsidP="006169FD">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وهذا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كما تقدم- كان على نطاق ضيق جداً في حياته صلى الله عليه وسلم لأن الصحابة رضوان الله عليهم لم يشعروا عادة بأنهم بحاجة إلى الرجوع إلى النبي صلى الله عليه وسلم</w:t>
      </w:r>
      <w:r w:rsidR="00E66A32">
        <w:rPr>
          <w:rFonts w:ascii="Simplified Arabic" w:hAnsi="Simplified Arabic" w:cs="Simplified Arabic" w:hint="cs"/>
          <w:sz w:val="32"/>
          <w:szCs w:val="32"/>
          <w:rtl/>
          <w:lang w:bidi="ar-IQ"/>
        </w:rPr>
        <w:t xml:space="preserve"> لمزيد من التوكيد والتوثيق؛ لأنهم لم يكن بينهم من يكذب.</w:t>
      </w:r>
    </w:p>
    <w:sectPr w:rsidR="006169FD" w:rsidRPr="006169FD"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87" w:rsidRDefault="00505387" w:rsidP="00187FE2">
      <w:pPr>
        <w:spacing w:after="0" w:line="240" w:lineRule="auto"/>
      </w:pPr>
      <w:r>
        <w:separator/>
      </w:r>
    </w:p>
  </w:endnote>
  <w:endnote w:type="continuationSeparator" w:id="0">
    <w:p w:rsidR="00505387" w:rsidRDefault="00505387" w:rsidP="0018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QCF_BSML">
    <w:altName w:val="Times New Roman"/>
    <w:charset w:val="00"/>
    <w:family w:val="auto"/>
    <w:pitch w:val="variable"/>
    <w:sig w:usb0="00000000" w:usb1="90000000" w:usb2="00000008" w:usb3="00000000" w:csb0="80000041" w:csb1="00000000"/>
  </w:font>
  <w:font w:name="QCF_P044">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87" w:rsidRDefault="00505387" w:rsidP="00187FE2">
      <w:pPr>
        <w:spacing w:after="0" w:line="240" w:lineRule="auto"/>
      </w:pPr>
      <w:r>
        <w:separator/>
      </w:r>
    </w:p>
  </w:footnote>
  <w:footnote w:type="continuationSeparator" w:id="0">
    <w:p w:rsidR="00505387" w:rsidRDefault="00505387" w:rsidP="00187FE2">
      <w:pPr>
        <w:spacing w:after="0" w:line="240" w:lineRule="auto"/>
      </w:pPr>
      <w:r>
        <w:continuationSeparator/>
      </w:r>
    </w:p>
  </w:footnote>
  <w:footnote w:id="1">
    <w:p w:rsidR="00187FE2" w:rsidRPr="0070254C" w:rsidRDefault="00187FE2" w:rsidP="00187FE2">
      <w:pPr>
        <w:rPr>
          <w:rFonts w:ascii="Simplified Arabic" w:hAnsi="Simplified Arabic" w:cs="Simplified Arabic"/>
          <w:sz w:val="28"/>
          <w:szCs w:val="28"/>
          <w:rtl/>
          <w:lang w:bidi="ar-IQ"/>
        </w:rPr>
      </w:pPr>
      <w:r w:rsidRPr="00187FE2">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187FE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87FE2">
        <w:rPr>
          <w:rFonts w:ascii="Simplified Arabic" w:hAnsi="Simplified Arabic" w:cs="Simplified Arabic"/>
          <w:sz w:val="28"/>
          <w:szCs w:val="28"/>
          <w:rtl/>
          <w:lang w:bidi="ar-IQ"/>
        </w:rPr>
        <w:t>لسان العرب 3/425</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ab/>
      </w:r>
    </w:p>
  </w:footnote>
  <w:footnote w:id="2">
    <w:p w:rsidR="00187FE2" w:rsidRPr="0070254C" w:rsidRDefault="00187FE2" w:rsidP="002415BD">
      <w:pPr>
        <w:rPr>
          <w:rFonts w:ascii="Simplified Arabic" w:hAnsi="Simplified Arabic" w:cs="Simplified Arabic"/>
          <w:sz w:val="28"/>
          <w:szCs w:val="28"/>
          <w:rtl/>
          <w:lang w:bidi="ar-IQ"/>
        </w:rPr>
      </w:pPr>
      <w:r w:rsidRPr="00187FE2">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187FE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مقدمة الدكتور مصطفى الأعظمي لكتاب (التمييز) للإمام مسلم ص8.</w:t>
      </w:r>
      <w:r>
        <w:rPr>
          <w:rFonts w:ascii="Simplified Arabic" w:hAnsi="Simplified Arabic" w:cs="Simplified Arabic"/>
          <w:sz w:val="28"/>
          <w:szCs w:val="28"/>
          <w:rtl/>
          <w:lang w:bidi="ar-IQ"/>
        </w:rPr>
        <w:tab/>
      </w:r>
    </w:p>
  </w:footnote>
  <w:footnote w:id="3">
    <w:p w:rsidR="002415BD" w:rsidRPr="00187FE2" w:rsidRDefault="002415BD" w:rsidP="002415BD">
      <w:pPr>
        <w:rPr>
          <w:rFonts w:ascii="Simplified Arabic" w:hAnsi="Simplified Arabic" w:cs="Simplified Arabic"/>
          <w:sz w:val="28"/>
          <w:szCs w:val="28"/>
          <w:rtl/>
          <w:lang w:bidi="ar-IQ"/>
        </w:rPr>
      </w:pPr>
      <w:r w:rsidRPr="00187FE2">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187FE2">
        <w:rPr>
          <w:rFonts w:ascii="Simplified Arabic" w:hAnsi="Simplified Arabic" w:cs="Simplified Arabic"/>
          <w:sz w:val="28"/>
          <w:szCs w:val="28"/>
          <w:rtl/>
        </w:rPr>
        <w:t>)</w:t>
      </w:r>
      <w:r>
        <w:rPr>
          <w:rFonts w:ascii="Simplified Arabic" w:hAnsi="Simplified Arabic" w:cs="Simplified Arabic" w:hint="cs"/>
          <w:sz w:val="28"/>
          <w:szCs w:val="28"/>
          <w:rtl/>
          <w:lang w:bidi="ar-IQ"/>
        </w:rPr>
        <w:t xml:space="preserve"> </w:t>
      </w:r>
      <w:r w:rsidRPr="002415BD">
        <w:rPr>
          <w:rFonts w:ascii="Simplified Arabic" w:hAnsi="Simplified Arabic" w:cs="Simplified Arabic" w:hint="cs"/>
          <w:sz w:val="28"/>
          <w:szCs w:val="28"/>
          <w:rtl/>
          <w:lang w:bidi="ar-IQ"/>
        </w:rPr>
        <w:t>صحيح</w:t>
      </w:r>
      <w:r w:rsidRPr="002415BD">
        <w:rPr>
          <w:rFonts w:ascii="Simplified Arabic" w:hAnsi="Simplified Arabic" w:cs="Simplified Arabic"/>
          <w:sz w:val="28"/>
          <w:szCs w:val="28"/>
          <w:rtl/>
          <w:lang w:bidi="ar-IQ"/>
        </w:rPr>
        <w:t xml:space="preserve"> </w:t>
      </w:r>
      <w:r w:rsidRPr="002415BD">
        <w:rPr>
          <w:rFonts w:ascii="Simplified Arabic" w:hAnsi="Simplified Arabic" w:cs="Simplified Arabic" w:hint="cs"/>
          <w:sz w:val="28"/>
          <w:szCs w:val="28"/>
          <w:rtl/>
          <w:lang w:bidi="ar-IQ"/>
        </w:rPr>
        <w:t>البخاري</w:t>
      </w:r>
      <w:r>
        <w:rPr>
          <w:rFonts w:ascii="Simplified Arabic" w:hAnsi="Simplified Arabic" w:cs="Simplified Arabic" w:hint="cs"/>
          <w:sz w:val="28"/>
          <w:szCs w:val="28"/>
          <w:rtl/>
          <w:lang w:bidi="ar-IQ"/>
        </w:rPr>
        <w:t>، كتاب العلم، باب ليبلغ العلم الشاهد الغائب،</w:t>
      </w:r>
      <w:r w:rsidRPr="002415BD">
        <w:rPr>
          <w:rFonts w:ascii="Simplified Arabic" w:hAnsi="Simplified Arabic" w:cs="Simplified Arabic"/>
          <w:sz w:val="28"/>
          <w:szCs w:val="28"/>
          <w:rtl/>
          <w:lang w:bidi="ar-IQ"/>
        </w:rPr>
        <w:t xml:space="preserve"> 1/33</w:t>
      </w:r>
      <w:r>
        <w:rPr>
          <w:rFonts w:ascii="Simplified Arabic" w:hAnsi="Simplified Arabic" w:cs="Simplified Arabic" w:hint="cs"/>
          <w:sz w:val="28"/>
          <w:szCs w:val="28"/>
          <w:rtl/>
          <w:lang w:bidi="ar-IQ"/>
        </w:rPr>
        <w:t>(105).</w:t>
      </w:r>
    </w:p>
    <w:p w:rsidR="002415BD" w:rsidRPr="0070254C" w:rsidRDefault="002415BD" w:rsidP="002415BD">
      <w:pPr>
        <w:tabs>
          <w:tab w:val="left" w:pos="1536"/>
        </w:tabs>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p>
  </w:footnote>
  <w:footnote w:id="4">
    <w:p w:rsidR="0087758B" w:rsidRPr="0070254C" w:rsidRDefault="0087758B" w:rsidP="00EE2265">
      <w:pPr>
        <w:ind w:left="360"/>
        <w:rPr>
          <w:rFonts w:ascii="Simplified Arabic" w:hAnsi="Simplified Arabic" w:cs="Simplified Arabic"/>
          <w:sz w:val="28"/>
          <w:szCs w:val="28"/>
          <w:rtl/>
          <w:lang w:bidi="ar-IQ"/>
        </w:rPr>
      </w:pPr>
      <w:r w:rsidRPr="00187FE2">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187FE2">
        <w:rPr>
          <w:rFonts w:ascii="Simplified Arabic" w:hAnsi="Simplified Arabic" w:cs="Simplified Arabic"/>
          <w:sz w:val="28"/>
          <w:szCs w:val="28"/>
          <w:rtl/>
        </w:rPr>
        <w:t>)</w:t>
      </w:r>
      <w:r>
        <w:rPr>
          <w:rFonts w:ascii="Simplified Arabic" w:hAnsi="Simplified Arabic" w:cs="Simplified Arabic" w:hint="cs"/>
          <w:sz w:val="28"/>
          <w:szCs w:val="28"/>
          <w:rtl/>
          <w:lang w:bidi="ar-IQ"/>
        </w:rPr>
        <w:t xml:space="preserve"> </w:t>
      </w:r>
      <w:r w:rsidRPr="0087758B">
        <w:rPr>
          <w:rFonts w:ascii="Simplified Arabic" w:hAnsi="Simplified Arabic" w:cs="Simplified Arabic" w:hint="cs"/>
          <w:sz w:val="28"/>
          <w:szCs w:val="28"/>
          <w:rtl/>
          <w:lang w:bidi="ar-IQ"/>
        </w:rPr>
        <w:t>شرح</w:t>
      </w:r>
      <w:r w:rsidRPr="0087758B">
        <w:rPr>
          <w:rFonts w:ascii="Simplified Arabic" w:hAnsi="Simplified Arabic" w:cs="Simplified Arabic"/>
          <w:sz w:val="28"/>
          <w:szCs w:val="28"/>
          <w:rtl/>
          <w:lang w:bidi="ar-IQ"/>
        </w:rPr>
        <w:t xml:space="preserve"> </w:t>
      </w:r>
      <w:r w:rsidRPr="0087758B">
        <w:rPr>
          <w:rFonts w:ascii="Simplified Arabic" w:hAnsi="Simplified Arabic" w:cs="Simplified Arabic" w:hint="cs"/>
          <w:sz w:val="28"/>
          <w:szCs w:val="28"/>
          <w:rtl/>
          <w:lang w:bidi="ar-IQ"/>
        </w:rPr>
        <w:t>علل</w:t>
      </w:r>
      <w:r w:rsidRPr="0087758B">
        <w:rPr>
          <w:rFonts w:ascii="Simplified Arabic" w:hAnsi="Simplified Arabic" w:cs="Simplified Arabic"/>
          <w:sz w:val="28"/>
          <w:szCs w:val="28"/>
          <w:rtl/>
          <w:lang w:bidi="ar-IQ"/>
        </w:rPr>
        <w:t xml:space="preserve"> </w:t>
      </w:r>
      <w:r w:rsidRPr="0087758B">
        <w:rPr>
          <w:rFonts w:ascii="Simplified Arabic" w:hAnsi="Simplified Arabic" w:cs="Simplified Arabic" w:hint="cs"/>
          <w:sz w:val="28"/>
          <w:szCs w:val="28"/>
          <w:rtl/>
          <w:lang w:bidi="ar-IQ"/>
        </w:rPr>
        <w:t>الترمذي</w:t>
      </w:r>
      <w:r w:rsidRPr="0087758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1</w:t>
      </w:r>
      <w:r w:rsidRPr="0087758B">
        <w:rPr>
          <w:rFonts w:ascii="Simplified Arabic" w:hAnsi="Simplified Arabic" w:cs="Simplified Arabic"/>
          <w:sz w:val="28"/>
          <w:szCs w:val="28"/>
          <w:rtl/>
          <w:lang w:bidi="ar-IQ"/>
        </w:rPr>
        <w:t>/466</w:t>
      </w:r>
      <w:r>
        <w:rPr>
          <w:rFonts w:ascii="Simplified Arabic" w:hAnsi="Simplified Arabic" w:cs="Simplified Arabic" w:hint="cs"/>
          <w:sz w:val="28"/>
          <w:szCs w:val="28"/>
          <w:rtl/>
          <w:lang w:bidi="ar-IQ"/>
        </w:rPr>
        <w:t>.</w:t>
      </w:r>
    </w:p>
  </w:footnote>
  <w:footnote w:id="5">
    <w:p w:rsidR="00EE2265" w:rsidRPr="00EE2265" w:rsidRDefault="00EE2265" w:rsidP="00EE2265">
      <w:pPr>
        <w:ind w:left="360"/>
        <w:rPr>
          <w:rFonts w:ascii="Simplified Arabic" w:hAnsi="Simplified Arabic" w:cs="Simplified Arabic"/>
          <w:sz w:val="28"/>
          <w:szCs w:val="28"/>
          <w:rtl/>
          <w:lang w:bidi="ar-IQ"/>
        </w:rPr>
      </w:pPr>
      <w:r w:rsidRPr="00187FE2">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187FE2">
        <w:rPr>
          <w:rFonts w:ascii="Simplified Arabic" w:hAnsi="Simplified Arabic" w:cs="Simplified Arabic"/>
          <w:sz w:val="28"/>
          <w:szCs w:val="28"/>
          <w:rtl/>
        </w:rPr>
        <w:t>)</w:t>
      </w:r>
      <w:r>
        <w:rPr>
          <w:rFonts w:ascii="Simplified Arabic" w:hAnsi="Simplified Arabic" w:cs="Simplified Arabic" w:hint="cs"/>
          <w:sz w:val="28"/>
          <w:szCs w:val="28"/>
          <w:rtl/>
          <w:lang w:bidi="ar-IQ"/>
        </w:rPr>
        <w:t xml:space="preserve"> </w:t>
      </w:r>
      <w:r w:rsidRPr="00EE2265">
        <w:rPr>
          <w:rFonts w:ascii="Simplified Arabic" w:hAnsi="Simplified Arabic" w:cs="Simplified Arabic" w:hint="cs"/>
          <w:sz w:val="28"/>
          <w:szCs w:val="28"/>
          <w:rtl/>
          <w:lang w:bidi="ar-IQ"/>
        </w:rPr>
        <w:t>شرح</w:t>
      </w:r>
      <w:r w:rsidRPr="00EE2265">
        <w:rPr>
          <w:rFonts w:ascii="Simplified Arabic" w:hAnsi="Simplified Arabic" w:cs="Simplified Arabic"/>
          <w:sz w:val="28"/>
          <w:szCs w:val="28"/>
          <w:rtl/>
          <w:lang w:bidi="ar-IQ"/>
        </w:rPr>
        <w:t xml:space="preserve"> </w:t>
      </w:r>
      <w:r w:rsidRPr="00EE2265">
        <w:rPr>
          <w:rFonts w:ascii="Simplified Arabic" w:hAnsi="Simplified Arabic" w:cs="Simplified Arabic" w:hint="cs"/>
          <w:sz w:val="28"/>
          <w:szCs w:val="28"/>
          <w:rtl/>
          <w:lang w:bidi="ar-IQ"/>
        </w:rPr>
        <w:t>علل</w:t>
      </w:r>
      <w:r w:rsidRPr="00EE2265">
        <w:rPr>
          <w:rFonts w:ascii="Simplified Arabic" w:hAnsi="Simplified Arabic" w:cs="Simplified Arabic"/>
          <w:sz w:val="28"/>
          <w:szCs w:val="28"/>
          <w:rtl/>
          <w:lang w:bidi="ar-IQ"/>
        </w:rPr>
        <w:t xml:space="preserve"> </w:t>
      </w:r>
      <w:r w:rsidRPr="00EE2265">
        <w:rPr>
          <w:rFonts w:ascii="Simplified Arabic" w:hAnsi="Simplified Arabic" w:cs="Simplified Arabic" w:hint="cs"/>
          <w:sz w:val="28"/>
          <w:szCs w:val="28"/>
          <w:rtl/>
          <w:lang w:bidi="ar-IQ"/>
        </w:rPr>
        <w:t>الترمذي</w:t>
      </w:r>
      <w:r w:rsidRPr="00EE2265">
        <w:rPr>
          <w:rFonts w:ascii="Simplified Arabic" w:hAnsi="Simplified Arabic" w:cs="Simplified Arabic"/>
          <w:sz w:val="28"/>
          <w:szCs w:val="28"/>
          <w:rtl/>
          <w:lang w:bidi="ar-IQ"/>
        </w:rPr>
        <w:t xml:space="preserve"> 1/34</w:t>
      </w:r>
      <w:r>
        <w:rPr>
          <w:rFonts w:ascii="Simplified Arabic" w:hAnsi="Simplified Arabic" w:cs="Simplified Arabic" w:hint="cs"/>
          <w:sz w:val="28"/>
          <w:szCs w:val="28"/>
          <w:rtl/>
          <w:lang w:bidi="ar-IQ"/>
        </w:rPr>
        <w:t>7-348.</w:t>
      </w:r>
    </w:p>
    <w:p w:rsidR="00EE2265" w:rsidRPr="0087758B" w:rsidRDefault="00EE2265" w:rsidP="00EE2265">
      <w:pPr>
        <w:ind w:left="360"/>
        <w:rPr>
          <w:rFonts w:ascii="Simplified Arabic" w:hAnsi="Simplified Arabic" w:cs="Simplified Arabic"/>
          <w:sz w:val="28"/>
          <w:szCs w:val="28"/>
          <w:rtl/>
          <w:lang w:bidi="ar-IQ"/>
        </w:rPr>
      </w:pPr>
    </w:p>
    <w:p w:rsidR="00EE2265" w:rsidRPr="0070254C" w:rsidRDefault="00EE2265" w:rsidP="00EE2265">
      <w:pPr>
        <w:rPr>
          <w:rFonts w:ascii="Simplified Arabic" w:hAnsi="Simplified Arabic" w:cs="Simplified Arabic"/>
          <w:sz w:val="28"/>
          <w:szCs w:val="28"/>
          <w:rtl/>
          <w:lang w:bidi="ar-IQ"/>
        </w:rPr>
      </w:pPr>
    </w:p>
  </w:footnote>
  <w:footnote w:id="6">
    <w:p w:rsidR="006169FD" w:rsidRPr="006169FD" w:rsidRDefault="006169FD" w:rsidP="006169FD">
      <w:pPr>
        <w:rPr>
          <w:rFonts w:ascii="Simplified Arabic" w:hAnsi="Simplified Arabic" w:cs="Simplified Arabic"/>
          <w:sz w:val="28"/>
          <w:szCs w:val="28"/>
          <w:rtl/>
          <w:lang w:bidi="ar-IQ"/>
        </w:rPr>
      </w:pPr>
      <w:r w:rsidRPr="006169FD">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6169FD">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6169FD">
        <w:rPr>
          <w:rFonts w:ascii="Simplified Arabic" w:hAnsi="Simplified Arabic" w:cs="Simplified Arabic" w:hint="cs"/>
          <w:sz w:val="28"/>
          <w:szCs w:val="28"/>
          <w:rtl/>
          <w:lang w:bidi="ar-IQ"/>
        </w:rPr>
        <w:t>صحيح</w:t>
      </w:r>
      <w:r w:rsidRPr="006169FD">
        <w:rPr>
          <w:rFonts w:ascii="Simplified Arabic" w:hAnsi="Simplified Arabic" w:cs="Simplified Arabic"/>
          <w:sz w:val="28"/>
          <w:szCs w:val="28"/>
          <w:rtl/>
          <w:lang w:bidi="ar-IQ"/>
        </w:rPr>
        <w:t xml:space="preserve"> </w:t>
      </w:r>
      <w:r w:rsidRPr="006169FD">
        <w:rPr>
          <w:rFonts w:ascii="Simplified Arabic" w:hAnsi="Simplified Arabic" w:cs="Simplified Arabic" w:hint="cs"/>
          <w:sz w:val="28"/>
          <w:szCs w:val="28"/>
          <w:rtl/>
          <w:lang w:bidi="ar-IQ"/>
        </w:rPr>
        <w:t>مسلم</w:t>
      </w:r>
      <w:r w:rsidRPr="006169F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كتاب الإيمان، باب السؤال عن أركان الإسلام، </w:t>
      </w:r>
      <w:r w:rsidRPr="006169FD">
        <w:rPr>
          <w:rFonts w:ascii="Simplified Arabic" w:hAnsi="Simplified Arabic" w:cs="Simplified Arabic"/>
          <w:sz w:val="28"/>
          <w:szCs w:val="28"/>
          <w:rtl/>
          <w:lang w:bidi="ar-IQ"/>
        </w:rPr>
        <w:t>1/41</w:t>
      </w:r>
      <w:r>
        <w:rPr>
          <w:rFonts w:ascii="Simplified Arabic" w:hAnsi="Simplified Arabic" w:cs="Simplified Arabic" w:hint="cs"/>
          <w:sz w:val="28"/>
          <w:szCs w:val="28"/>
          <w:rtl/>
          <w:lang w:bidi="ar-IQ"/>
        </w:rPr>
        <w:t>(12).</w:t>
      </w:r>
    </w:p>
    <w:p w:rsidR="006169FD" w:rsidRPr="00EE2265" w:rsidRDefault="006169FD" w:rsidP="006169FD">
      <w:pPr>
        <w:ind w:left="360"/>
        <w:rPr>
          <w:rFonts w:ascii="Simplified Arabic" w:hAnsi="Simplified Arabic" w:cs="Simplified Arabic"/>
          <w:sz w:val="28"/>
          <w:szCs w:val="28"/>
          <w:rtl/>
          <w:lang w:bidi="ar-IQ"/>
        </w:rPr>
      </w:pPr>
    </w:p>
    <w:p w:rsidR="006169FD" w:rsidRPr="0087758B" w:rsidRDefault="006169FD" w:rsidP="006169FD">
      <w:pPr>
        <w:ind w:left="360"/>
        <w:rPr>
          <w:rFonts w:ascii="Simplified Arabic" w:hAnsi="Simplified Arabic" w:cs="Simplified Arabic"/>
          <w:sz w:val="28"/>
          <w:szCs w:val="28"/>
          <w:rtl/>
          <w:lang w:bidi="ar-IQ"/>
        </w:rPr>
      </w:pPr>
    </w:p>
    <w:p w:rsidR="006169FD" w:rsidRPr="0070254C" w:rsidRDefault="006169FD" w:rsidP="006169FD">
      <w:pPr>
        <w:rPr>
          <w:rFonts w:ascii="Simplified Arabic" w:hAnsi="Simplified Arabic" w:cs="Simplified Arabic"/>
          <w:sz w:val="28"/>
          <w:szCs w:val="28"/>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9BC"/>
    <w:multiLevelType w:val="hybridMultilevel"/>
    <w:tmpl w:val="2B6E71E4"/>
    <w:lvl w:ilvl="0" w:tplc="B74202D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EE"/>
    <w:rsid w:val="000655A6"/>
    <w:rsid w:val="0014723C"/>
    <w:rsid w:val="00187FE2"/>
    <w:rsid w:val="002415BD"/>
    <w:rsid w:val="002941EE"/>
    <w:rsid w:val="0038142C"/>
    <w:rsid w:val="003D5D50"/>
    <w:rsid w:val="004C204B"/>
    <w:rsid w:val="00505387"/>
    <w:rsid w:val="005C6B97"/>
    <w:rsid w:val="006169FD"/>
    <w:rsid w:val="007B6866"/>
    <w:rsid w:val="0087758B"/>
    <w:rsid w:val="00BB24E3"/>
    <w:rsid w:val="00D05E8A"/>
    <w:rsid w:val="00D34F7B"/>
    <w:rsid w:val="00D64264"/>
    <w:rsid w:val="00E66A32"/>
    <w:rsid w:val="00EB71E9"/>
    <w:rsid w:val="00EE2265"/>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1EE"/>
    <w:pPr>
      <w:ind w:left="720"/>
      <w:contextualSpacing/>
    </w:pPr>
  </w:style>
  <w:style w:type="character" w:styleId="a4">
    <w:name w:val="footnote reference"/>
    <w:basedOn w:val="a0"/>
    <w:rsid w:val="00187FE2"/>
    <w:rPr>
      <w:rFonts w:cs="Traditional Arabic"/>
      <w:vertAlign w:val="superscript"/>
    </w:rPr>
  </w:style>
  <w:style w:type="paragraph" w:styleId="HTML">
    <w:name w:val="HTML Preformatted"/>
    <w:basedOn w:val="a"/>
    <w:link w:val="HTMLChar"/>
    <w:uiPriority w:val="99"/>
    <w:semiHidden/>
    <w:unhideWhenUsed/>
    <w:rsid w:val="00D6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6426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1EE"/>
    <w:pPr>
      <w:ind w:left="720"/>
      <w:contextualSpacing/>
    </w:pPr>
  </w:style>
  <w:style w:type="character" w:styleId="a4">
    <w:name w:val="footnote reference"/>
    <w:basedOn w:val="a0"/>
    <w:rsid w:val="00187FE2"/>
    <w:rPr>
      <w:rFonts w:cs="Traditional Arabic"/>
      <w:vertAlign w:val="superscript"/>
    </w:rPr>
  </w:style>
  <w:style w:type="paragraph" w:styleId="HTML">
    <w:name w:val="HTML Preformatted"/>
    <w:basedOn w:val="a"/>
    <w:link w:val="HTMLChar"/>
    <w:uiPriority w:val="99"/>
    <w:semiHidden/>
    <w:unhideWhenUsed/>
    <w:rsid w:val="00D6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642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1054">
      <w:bodyDiv w:val="1"/>
      <w:marLeft w:val="0"/>
      <w:marRight w:val="0"/>
      <w:marTop w:val="0"/>
      <w:marBottom w:val="0"/>
      <w:divBdr>
        <w:top w:val="none" w:sz="0" w:space="0" w:color="auto"/>
        <w:left w:val="none" w:sz="0" w:space="0" w:color="auto"/>
        <w:bottom w:val="none" w:sz="0" w:space="0" w:color="auto"/>
        <w:right w:val="none" w:sz="0" w:space="0" w:color="auto"/>
      </w:divBdr>
      <w:divsChild>
        <w:div w:id="437871720">
          <w:marLeft w:val="0"/>
          <w:marRight w:val="0"/>
          <w:marTop w:val="0"/>
          <w:marBottom w:val="0"/>
          <w:divBdr>
            <w:top w:val="none" w:sz="0" w:space="0" w:color="auto"/>
            <w:left w:val="none" w:sz="0" w:space="0" w:color="auto"/>
            <w:bottom w:val="none" w:sz="0" w:space="0" w:color="auto"/>
            <w:right w:val="none" w:sz="0" w:space="0" w:color="auto"/>
          </w:divBdr>
          <w:divsChild>
            <w:div w:id="2067560167">
              <w:marLeft w:val="0"/>
              <w:marRight w:val="0"/>
              <w:marTop w:val="0"/>
              <w:marBottom w:val="0"/>
              <w:divBdr>
                <w:top w:val="none" w:sz="0" w:space="0" w:color="auto"/>
                <w:left w:val="none" w:sz="0" w:space="0" w:color="auto"/>
                <w:bottom w:val="none" w:sz="0" w:space="0" w:color="auto"/>
                <w:right w:val="none" w:sz="0" w:space="0" w:color="auto"/>
              </w:divBdr>
              <w:divsChild>
                <w:div w:id="481582844">
                  <w:marLeft w:val="-240"/>
                  <w:marRight w:val="-240"/>
                  <w:marTop w:val="0"/>
                  <w:marBottom w:val="0"/>
                  <w:divBdr>
                    <w:top w:val="none" w:sz="0" w:space="0" w:color="auto"/>
                    <w:left w:val="none" w:sz="0" w:space="0" w:color="auto"/>
                    <w:bottom w:val="none" w:sz="0" w:space="0" w:color="auto"/>
                    <w:right w:val="none" w:sz="0" w:space="0" w:color="auto"/>
                  </w:divBdr>
                  <w:divsChild>
                    <w:div w:id="1407269145">
                      <w:marLeft w:val="0"/>
                      <w:marRight w:val="0"/>
                      <w:marTop w:val="0"/>
                      <w:marBottom w:val="0"/>
                      <w:divBdr>
                        <w:top w:val="none" w:sz="0" w:space="0" w:color="auto"/>
                        <w:left w:val="none" w:sz="0" w:space="0" w:color="auto"/>
                        <w:bottom w:val="none" w:sz="0" w:space="0" w:color="auto"/>
                        <w:right w:val="none" w:sz="0" w:space="0" w:color="auto"/>
                      </w:divBdr>
                      <w:divsChild>
                        <w:div w:id="1033190344">
                          <w:marLeft w:val="0"/>
                          <w:marRight w:val="0"/>
                          <w:marTop w:val="0"/>
                          <w:marBottom w:val="0"/>
                          <w:divBdr>
                            <w:top w:val="none" w:sz="0" w:space="0" w:color="auto"/>
                            <w:left w:val="none" w:sz="0" w:space="0" w:color="auto"/>
                            <w:bottom w:val="none" w:sz="0" w:space="0" w:color="auto"/>
                            <w:right w:val="none" w:sz="0" w:space="0" w:color="auto"/>
                          </w:divBdr>
                        </w:div>
                        <w:div w:id="533426443">
                          <w:marLeft w:val="0"/>
                          <w:marRight w:val="0"/>
                          <w:marTop w:val="0"/>
                          <w:marBottom w:val="0"/>
                          <w:divBdr>
                            <w:top w:val="none" w:sz="0" w:space="0" w:color="auto"/>
                            <w:left w:val="none" w:sz="0" w:space="0" w:color="auto"/>
                            <w:bottom w:val="none" w:sz="0" w:space="0" w:color="auto"/>
                            <w:right w:val="none" w:sz="0" w:space="0" w:color="auto"/>
                          </w:divBdr>
                          <w:divsChild>
                            <w:div w:id="572785672">
                              <w:marLeft w:val="165"/>
                              <w:marRight w:val="165"/>
                              <w:marTop w:val="0"/>
                              <w:marBottom w:val="0"/>
                              <w:divBdr>
                                <w:top w:val="none" w:sz="0" w:space="0" w:color="auto"/>
                                <w:left w:val="none" w:sz="0" w:space="0" w:color="auto"/>
                                <w:bottom w:val="none" w:sz="0" w:space="0" w:color="auto"/>
                                <w:right w:val="none" w:sz="0" w:space="0" w:color="auto"/>
                              </w:divBdr>
                              <w:divsChild>
                                <w:div w:id="1660301556">
                                  <w:marLeft w:val="0"/>
                                  <w:marRight w:val="0"/>
                                  <w:marTop w:val="0"/>
                                  <w:marBottom w:val="0"/>
                                  <w:divBdr>
                                    <w:top w:val="none" w:sz="0" w:space="0" w:color="auto"/>
                                    <w:left w:val="none" w:sz="0" w:space="0" w:color="auto"/>
                                    <w:bottom w:val="none" w:sz="0" w:space="0" w:color="auto"/>
                                    <w:right w:val="none" w:sz="0" w:space="0" w:color="auto"/>
                                  </w:divBdr>
                                  <w:divsChild>
                                    <w:div w:id="1915792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9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DFD9-4204-4DE9-BB52-3419BFF5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620</Words>
  <Characters>3540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cp:lastModifiedBy>
  <cp:revision>32</cp:revision>
  <dcterms:created xsi:type="dcterms:W3CDTF">2020-03-12T15:06:00Z</dcterms:created>
  <dcterms:modified xsi:type="dcterms:W3CDTF">2020-04-04T20:44:00Z</dcterms:modified>
</cp:coreProperties>
</file>