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C6" w:rsidRPr="00344D4F" w:rsidRDefault="000E6448" w:rsidP="00C268B1">
      <w:pPr>
        <w:jc w:val="center"/>
        <w:rPr>
          <w:rFonts w:ascii="Simplified Arabic" w:hAnsi="Simplified Arabic" w:cs="Simplified Arabic"/>
          <w:b/>
          <w:bCs/>
          <w:sz w:val="36"/>
          <w:szCs w:val="36"/>
          <w:rtl/>
          <w:lang w:bidi="ar-IQ"/>
        </w:rPr>
      </w:pPr>
      <w:r w:rsidRPr="00344D4F">
        <w:rPr>
          <w:rFonts w:ascii="Simplified Arabic" w:hAnsi="Simplified Arabic" w:cs="Simplified Arabic"/>
          <w:b/>
          <w:bCs/>
          <w:sz w:val="36"/>
          <w:szCs w:val="36"/>
          <w:rtl/>
        </w:rPr>
        <w:t xml:space="preserve">المحاضرة </w:t>
      </w:r>
      <w:r w:rsidR="00C268B1" w:rsidRPr="00344D4F">
        <w:rPr>
          <w:rFonts w:ascii="Simplified Arabic" w:hAnsi="Simplified Arabic" w:cs="Simplified Arabic" w:hint="cs"/>
          <w:b/>
          <w:bCs/>
          <w:sz w:val="36"/>
          <w:szCs w:val="36"/>
          <w:rtl/>
        </w:rPr>
        <w:t>ال</w:t>
      </w:r>
      <w:r w:rsidR="00C268B1">
        <w:rPr>
          <w:rFonts w:ascii="Simplified Arabic" w:hAnsi="Simplified Arabic" w:cs="Simplified Arabic" w:hint="cs"/>
          <w:b/>
          <w:bCs/>
          <w:sz w:val="36"/>
          <w:szCs w:val="36"/>
          <w:rtl/>
        </w:rPr>
        <w:t xml:space="preserve">تاسعة </w:t>
      </w:r>
      <w:r w:rsidR="008F10B7" w:rsidRPr="00344D4F">
        <w:rPr>
          <w:rFonts w:ascii="Simplified Arabic" w:hAnsi="Simplified Arabic" w:cs="Simplified Arabic" w:hint="cs"/>
          <w:b/>
          <w:bCs/>
          <w:sz w:val="36"/>
          <w:szCs w:val="36"/>
          <w:rtl/>
        </w:rPr>
        <w:t xml:space="preserve"> </w:t>
      </w:r>
      <w:r w:rsidR="00C268B1">
        <w:rPr>
          <w:rFonts w:ascii="Simplified Arabic" w:hAnsi="Simplified Arabic" w:cs="Simplified Arabic" w:hint="cs"/>
          <w:b/>
          <w:bCs/>
          <w:sz w:val="36"/>
          <w:szCs w:val="36"/>
          <w:rtl/>
        </w:rPr>
        <w:t>الشاع</w:t>
      </w:r>
      <w:r w:rsidR="00FD2666">
        <w:rPr>
          <w:rFonts w:ascii="Simplified Arabic" w:hAnsi="Simplified Arabic" w:cs="Simplified Arabic" w:hint="cs"/>
          <w:b/>
          <w:bCs/>
          <w:sz w:val="36"/>
          <w:szCs w:val="36"/>
          <w:rtl/>
        </w:rPr>
        <w:t>ر الناقد النابغة الذبياني</w:t>
      </w:r>
      <w:bookmarkStart w:id="0" w:name="_GoBack"/>
      <w:bookmarkEnd w:id="0"/>
      <w:r w:rsidR="00C268B1">
        <w:rPr>
          <w:rFonts w:ascii="Simplified Arabic" w:hAnsi="Simplified Arabic" w:cs="Simplified Arabic" w:hint="cs"/>
          <w:b/>
          <w:bCs/>
          <w:sz w:val="36"/>
          <w:szCs w:val="36"/>
          <w:rtl/>
        </w:rPr>
        <w:t>( حياته وقبيلته والمكونات المعرفية العامة في شعره )</w:t>
      </w:r>
      <w:r w:rsidR="00C12C37" w:rsidRPr="00344D4F">
        <w:rPr>
          <w:rFonts w:ascii="Simplified Arabic" w:hAnsi="Simplified Arabic" w:cs="Simplified Arabic" w:hint="cs"/>
          <w:b/>
          <w:bCs/>
          <w:sz w:val="36"/>
          <w:szCs w:val="36"/>
          <w:rtl/>
        </w:rPr>
        <w:t xml:space="preserve"> </w:t>
      </w:r>
      <w:r w:rsidR="0083121E">
        <w:rPr>
          <w:rFonts w:ascii="Simplified Arabic" w:hAnsi="Simplified Arabic" w:cs="Simplified Arabic" w:hint="cs"/>
          <w:b/>
          <w:bCs/>
          <w:sz w:val="36"/>
          <w:szCs w:val="36"/>
          <w:rtl/>
        </w:rPr>
        <w:t>.</w:t>
      </w:r>
    </w:p>
    <w:p w:rsidR="00F95886" w:rsidRPr="006F6E16" w:rsidRDefault="00DE5E44" w:rsidP="00DE5E44">
      <w:pPr>
        <w:pStyle w:val="a4"/>
        <w:numPr>
          <w:ilvl w:val="0"/>
          <w:numId w:val="2"/>
        </w:numPr>
        <w:jc w:val="both"/>
        <w:rPr>
          <w:rFonts w:ascii="Simplified Arabic" w:hAnsi="Simplified Arabic" w:cs="Simplified Arabic"/>
          <w:b/>
          <w:bCs/>
          <w:sz w:val="36"/>
          <w:szCs w:val="36"/>
          <w:lang w:bidi="ar-IQ"/>
        </w:rPr>
      </w:pPr>
      <w:r w:rsidRPr="006F6E16">
        <w:rPr>
          <w:rFonts w:ascii="Simplified Arabic" w:hAnsi="Simplified Arabic" w:cs="Simplified Arabic" w:hint="cs"/>
          <w:b/>
          <w:bCs/>
          <w:sz w:val="36"/>
          <w:szCs w:val="36"/>
          <w:rtl/>
          <w:lang w:bidi="ar-IQ"/>
        </w:rPr>
        <w:t>حياة الشاعر وقبيلته والمؤثرات الخاصة في شعره :</w:t>
      </w:r>
    </w:p>
    <w:p w:rsidR="00DE5E44" w:rsidRDefault="00E2452E" w:rsidP="00DE5E44">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النابغة الذبياني من قبيلة ذبيان الغطفانية القيسية ، ولهذه القبيلة أثرٌ كبير في المسرح التاريخي الجاهلي في حرب داحس وغبراء التي نشبت بين ذبيان وعبس واستمرت نحو أربعين سنة بحسب أقوال الرواة . </w:t>
      </w:r>
    </w:p>
    <w:p w:rsidR="00823B6D" w:rsidRDefault="00823B6D" w:rsidP="003C0560">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والنابغة هو : زياد بن معاوية بن ضِباب بن جناب بن يربوع، وأمه عاتكة بنت أنيس من بني أشجع الذبيانيين ، هو ذبياني الأم والأب ، وله كنيتان هما : أبو أمامة وأبو ثمامة ، وهما ابنتاه</w:t>
      </w:r>
      <w:r w:rsidR="00624FF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ويلّقب بالناب</w:t>
      </w:r>
      <w:r w:rsidR="003C0560">
        <w:rPr>
          <w:rFonts w:ascii="Simplified Arabic" w:hAnsi="Simplified Arabic" w:cs="Simplified Arabic" w:hint="cs"/>
          <w:sz w:val="32"/>
          <w:szCs w:val="32"/>
          <w:rtl/>
          <w:lang w:bidi="ar-IQ"/>
        </w:rPr>
        <w:t>غة لنبوغه في الشعر بعد كبر سنه وقوله</w:t>
      </w:r>
      <w:r>
        <w:rPr>
          <w:rFonts w:ascii="Simplified Arabic" w:hAnsi="Simplified Arabic" w:cs="Simplified Arabic" w:hint="cs"/>
          <w:sz w:val="32"/>
          <w:szCs w:val="32"/>
          <w:rtl/>
          <w:lang w:bidi="ar-IQ"/>
        </w:rPr>
        <w:t xml:space="preserve"> فيه قبل أن يُهتر ويذهب عقله</w:t>
      </w:r>
      <w:r w:rsidR="003D223C">
        <w:rPr>
          <w:rFonts w:ascii="Simplified Arabic" w:hAnsi="Simplified Arabic" w:cs="Simplified Arabic" w:hint="cs"/>
          <w:sz w:val="32"/>
          <w:szCs w:val="32"/>
          <w:rtl/>
          <w:lang w:bidi="ar-IQ"/>
        </w:rPr>
        <w:t>. وقيل أيضاً : بل لّقب بهذا اللقب لقوله في شعره ( ولقد نبغت لي منهم شؤون)</w:t>
      </w:r>
      <w:r>
        <w:rPr>
          <w:rFonts w:ascii="Simplified Arabic" w:hAnsi="Simplified Arabic" w:cs="Simplified Arabic" w:hint="cs"/>
          <w:sz w:val="32"/>
          <w:szCs w:val="32"/>
          <w:rtl/>
          <w:lang w:bidi="ar-IQ"/>
        </w:rPr>
        <w:t xml:space="preserve"> .</w:t>
      </w:r>
      <w:r w:rsidR="004F3AD4">
        <w:rPr>
          <w:rFonts w:ascii="Simplified Arabic" w:hAnsi="Simplified Arabic" w:cs="Simplified Arabic" w:hint="cs"/>
          <w:sz w:val="32"/>
          <w:szCs w:val="32"/>
          <w:rtl/>
          <w:lang w:bidi="ar-IQ"/>
        </w:rPr>
        <w:t xml:space="preserve"> ولّقب غير واحد من الشعراء العرب بهذا اللقب من بعده ومنهم: النابغة الجعدي والنابغة الشيباني ، واشهرهم وأكبرهم وأولهم هو النابغة الذبياني .</w:t>
      </w:r>
    </w:p>
    <w:p w:rsidR="004F3AD4" w:rsidRPr="00624FF9" w:rsidRDefault="00E8288D" w:rsidP="00E8288D">
      <w:pPr>
        <w:pStyle w:val="a4"/>
        <w:numPr>
          <w:ilvl w:val="0"/>
          <w:numId w:val="2"/>
        </w:numPr>
        <w:jc w:val="both"/>
        <w:rPr>
          <w:rFonts w:ascii="Simplified Arabic" w:hAnsi="Simplified Arabic" w:cs="Simplified Arabic"/>
          <w:b/>
          <w:bCs/>
          <w:sz w:val="36"/>
          <w:szCs w:val="36"/>
          <w:lang w:bidi="ar-IQ"/>
        </w:rPr>
      </w:pPr>
      <w:r w:rsidRPr="00624FF9">
        <w:rPr>
          <w:rFonts w:ascii="Simplified Arabic" w:hAnsi="Simplified Arabic" w:cs="Simplified Arabic" w:hint="cs"/>
          <w:b/>
          <w:bCs/>
          <w:sz w:val="36"/>
          <w:szCs w:val="36"/>
          <w:rtl/>
          <w:lang w:bidi="ar-IQ"/>
        </w:rPr>
        <w:t>النابغة في بلاط الحيرة :</w:t>
      </w:r>
    </w:p>
    <w:p w:rsidR="00E8288D" w:rsidRDefault="00E8288D" w:rsidP="00F61E02">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وفد النابغة الذبياني إلى النعمان بن المنذر أمير الحيرة ولزمه وتغنى بمدحه وذكر مناقبه من الكرم والشجاعة والمرؤة والعدل . وكانت قبائل نجد ومنها قبيلة ذبيان تدين بالولاء للمناذرة وتدخل في حمايتها فمن البداهة أن يقصد الشاعر المشهور المفوّه مثل النابغة بلاط الأمير النعمان ويحظى بقربه. وسُرّ النعمان كثيراً بوفادة النابغة إليه فقرّبه ونادمه وأجزل له العطاء والهبات حتى أصبح شاعره الفذّ </w:t>
      </w:r>
      <w:r w:rsidR="003A3921">
        <w:rPr>
          <w:rFonts w:ascii="Simplified Arabic" w:hAnsi="Simplified Arabic" w:cs="Simplified Arabic" w:hint="cs"/>
          <w:sz w:val="32"/>
          <w:szCs w:val="32"/>
          <w:rtl/>
          <w:lang w:bidi="ar-IQ"/>
        </w:rPr>
        <w:t xml:space="preserve">حتى قيل : إنّ النابغة كان يأكل ويشرب في آنية من الذهب والفضة نتيجة عطايا النعمان بن المنذر له وشدة </w:t>
      </w:r>
      <w:r w:rsidR="00F61E02">
        <w:rPr>
          <w:rFonts w:ascii="Simplified Arabic" w:hAnsi="Simplified Arabic" w:cs="Simplified Arabic" w:hint="cs"/>
          <w:sz w:val="32"/>
          <w:szCs w:val="32"/>
          <w:rtl/>
          <w:lang w:bidi="ar-IQ"/>
        </w:rPr>
        <w:t xml:space="preserve">كرمه له على شعره </w:t>
      </w:r>
      <w:r w:rsidR="003A392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وكان بلاط النعمان يموج بالشعراء الكبار في </w:t>
      </w:r>
      <w:r>
        <w:rPr>
          <w:rFonts w:ascii="Simplified Arabic" w:hAnsi="Simplified Arabic" w:cs="Simplified Arabic" w:hint="cs"/>
          <w:sz w:val="32"/>
          <w:szCs w:val="32"/>
          <w:rtl/>
          <w:lang w:bidi="ar-IQ"/>
        </w:rPr>
        <w:lastRenderedPageBreak/>
        <w:t xml:space="preserve">هذا العصر مثل : أوس بن حجر ، والمثقب العبدي ، ولبيد بن ربيعة العامري. وله أماديح واعتذاريات كثيرة في شعره لهذا الأمير سنأتي إليها في أغراضه الشعرية . </w:t>
      </w:r>
    </w:p>
    <w:p w:rsidR="00E8288D" w:rsidRPr="00F61E02" w:rsidRDefault="00E8288D" w:rsidP="00E8288D">
      <w:pPr>
        <w:pStyle w:val="a4"/>
        <w:numPr>
          <w:ilvl w:val="0"/>
          <w:numId w:val="2"/>
        </w:numPr>
        <w:jc w:val="both"/>
        <w:rPr>
          <w:rFonts w:ascii="Simplified Arabic" w:hAnsi="Simplified Arabic" w:cs="Simplified Arabic"/>
          <w:b/>
          <w:bCs/>
          <w:sz w:val="36"/>
          <w:szCs w:val="36"/>
          <w:lang w:bidi="ar-IQ"/>
        </w:rPr>
      </w:pPr>
      <w:r w:rsidRPr="00F61E02">
        <w:rPr>
          <w:rFonts w:ascii="Simplified Arabic" w:hAnsi="Simplified Arabic" w:cs="Simplified Arabic" w:hint="cs"/>
          <w:b/>
          <w:bCs/>
          <w:sz w:val="36"/>
          <w:szCs w:val="36"/>
          <w:rtl/>
          <w:lang w:bidi="ar-IQ"/>
        </w:rPr>
        <w:t>النابغة الذبياني في بلاط الغساسنة :</w:t>
      </w:r>
    </w:p>
    <w:p w:rsidR="00E12B65" w:rsidRDefault="00E12B65" w:rsidP="004B52E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إنَّ حادثاً أليماً وكبيراً في حياة النابغة الذبياني اضطره إلى مغادرة بلاد الحيرة وترك النعمان إلى بلاط الغساسنة في بلاد الشام ، إذ أوقع هؤلاء القوم بقبيلة النابغة وأحلافهم في وقعة أليمة منكرة سُميت بوقعة بني أسد . وتعرضت قبيلة النابغة في هذه الوقعة إلى التنكيل والقتل وسبي النساء فألم بذلك النابغة ألماً شديداً صوّره في شعره، ولم يجد بُدّاً من السعي إلى الغساسنة ومدحهم حتى يكفوا بأسهم عن قومه حتى مدح سادة هذا البلاط من مثل : الحارث بن الاعرج بن الحارث الأكبر ، وأخوه النعمان بن الحارث ، وعمرو بن الحارث الغساني وآبائه وعشيرته. </w:t>
      </w:r>
      <w:r w:rsidR="004B52E3">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ونتيجةً لهذه الأشعار المدحية التي قالها النابغة </w:t>
      </w:r>
      <w:r w:rsidR="009373EF">
        <w:rPr>
          <w:rFonts w:ascii="Simplified Arabic" w:hAnsi="Simplified Arabic" w:cs="Simplified Arabic" w:hint="cs"/>
          <w:sz w:val="32"/>
          <w:szCs w:val="32"/>
          <w:rtl/>
          <w:lang w:bidi="ar-IQ"/>
        </w:rPr>
        <w:t>في مدح الغساسنة وذكر محامدهم عفا</w:t>
      </w:r>
      <w:r>
        <w:rPr>
          <w:rFonts w:ascii="Simplified Arabic" w:hAnsi="Simplified Arabic" w:cs="Simplified Arabic" w:hint="cs"/>
          <w:sz w:val="32"/>
          <w:szCs w:val="32"/>
          <w:rtl/>
          <w:lang w:bidi="ar-IQ"/>
        </w:rPr>
        <w:t xml:space="preserve"> هؤلاء القوم عن قومه ومَن تحالف معهم ، ورد</w:t>
      </w:r>
      <w:r w:rsidR="002858CE">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وا السبايا والأرض إلى قبيلة الشاعر ومن دخل في حلف الولاء لها ، فكانت سفارة النابغة في بلاط الغساسنة ذ</w:t>
      </w:r>
      <w:r w:rsidR="00D9225B">
        <w:rPr>
          <w:rFonts w:ascii="Simplified Arabic" w:hAnsi="Simplified Arabic" w:cs="Simplified Arabic" w:hint="cs"/>
          <w:sz w:val="32"/>
          <w:szCs w:val="32"/>
          <w:rtl/>
          <w:lang w:bidi="ar-IQ"/>
        </w:rPr>
        <w:t xml:space="preserve">ات فوائد جليلة لقومه وأحلافهم . </w:t>
      </w:r>
      <w:r>
        <w:rPr>
          <w:rFonts w:ascii="Simplified Arabic" w:hAnsi="Simplified Arabic" w:cs="Simplified Arabic" w:hint="cs"/>
          <w:sz w:val="32"/>
          <w:szCs w:val="32"/>
          <w:rtl/>
          <w:lang w:bidi="ar-IQ"/>
        </w:rPr>
        <w:t>وبسبب هذه الوفادة وترك النعمان بن المنذر أمير الحيرة نشبت الخصومة بينه وبين الشاعر وقيل بل نشبت لسبب آخر هو تغزل النابغة بزوج النعمان تغزلاً فاضحاً فهرب إلى الغساسنة خوفاً منه ومن بطشه ، فكتب له الاعتذاريات يمدحه ويثني على أخلاقه وأفعاله فكانت من روائع الشعر العربي في هذا العصر.</w:t>
      </w:r>
    </w:p>
    <w:p w:rsidR="005B2A3A" w:rsidRPr="00851065" w:rsidRDefault="005B2A3A" w:rsidP="005B2A3A">
      <w:pPr>
        <w:pStyle w:val="a4"/>
        <w:numPr>
          <w:ilvl w:val="0"/>
          <w:numId w:val="2"/>
        </w:numPr>
        <w:jc w:val="both"/>
        <w:rPr>
          <w:rFonts w:ascii="Simplified Arabic" w:hAnsi="Simplified Arabic" w:cs="Simplified Arabic"/>
          <w:b/>
          <w:bCs/>
          <w:sz w:val="36"/>
          <w:szCs w:val="36"/>
          <w:lang w:bidi="ar-IQ"/>
        </w:rPr>
      </w:pPr>
      <w:r w:rsidRPr="00851065">
        <w:rPr>
          <w:rFonts w:ascii="Simplified Arabic" w:hAnsi="Simplified Arabic" w:cs="Simplified Arabic" w:hint="cs"/>
          <w:b/>
          <w:bCs/>
          <w:sz w:val="36"/>
          <w:szCs w:val="36"/>
          <w:rtl/>
          <w:lang w:bidi="ar-IQ"/>
        </w:rPr>
        <w:t>النابغة الذبياني ... الناقد :</w:t>
      </w:r>
    </w:p>
    <w:p w:rsidR="005B2A3A" w:rsidRDefault="00AC4F33" w:rsidP="005B2A3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لشه</w:t>
      </w:r>
      <w:r w:rsidR="00527B06">
        <w:rPr>
          <w:rFonts w:ascii="Simplified Arabic" w:hAnsi="Simplified Arabic" w:cs="Simplified Arabic" w:hint="cs"/>
          <w:sz w:val="32"/>
          <w:szCs w:val="32"/>
          <w:rtl/>
          <w:lang w:bidi="ar-IQ"/>
        </w:rPr>
        <w:t>ر</w:t>
      </w:r>
      <w:r>
        <w:rPr>
          <w:rFonts w:ascii="Simplified Arabic" w:hAnsi="Simplified Arabic" w:cs="Simplified Arabic" w:hint="cs"/>
          <w:sz w:val="32"/>
          <w:szCs w:val="32"/>
          <w:rtl/>
          <w:lang w:bidi="ar-IQ"/>
        </w:rPr>
        <w:t>ة</w:t>
      </w:r>
      <w:r w:rsidR="00527B06">
        <w:rPr>
          <w:rFonts w:ascii="Simplified Arabic" w:hAnsi="Simplified Arabic" w:cs="Simplified Arabic" w:hint="cs"/>
          <w:sz w:val="32"/>
          <w:szCs w:val="32"/>
          <w:rtl/>
          <w:lang w:bidi="ar-IQ"/>
        </w:rPr>
        <w:t xml:space="preserve"> النابغة الذبياني في قول الشعر ولا سيما في كبره وتفوقه فيه على هذه السن الكبيرة من العيش ، كانت ت</w:t>
      </w:r>
      <w:r>
        <w:rPr>
          <w:rFonts w:ascii="Simplified Arabic" w:hAnsi="Simplified Arabic" w:cs="Simplified Arabic" w:hint="cs"/>
          <w:sz w:val="32"/>
          <w:szCs w:val="32"/>
          <w:rtl/>
          <w:lang w:bidi="ar-IQ"/>
        </w:rPr>
        <w:t>ُ</w:t>
      </w:r>
      <w:r w:rsidR="00527B06">
        <w:rPr>
          <w:rFonts w:ascii="Simplified Arabic" w:hAnsi="Simplified Arabic" w:cs="Simplified Arabic" w:hint="cs"/>
          <w:sz w:val="32"/>
          <w:szCs w:val="32"/>
          <w:rtl/>
          <w:lang w:bidi="ar-IQ"/>
        </w:rPr>
        <w:t xml:space="preserve">ضرب له قُبة من أدم بسوق عكاظ ، أحد الأسواق الأدبية </w:t>
      </w:r>
      <w:r w:rsidR="00527B06">
        <w:rPr>
          <w:rFonts w:ascii="Simplified Arabic" w:hAnsi="Simplified Arabic" w:cs="Simplified Arabic" w:hint="cs"/>
          <w:sz w:val="32"/>
          <w:szCs w:val="32"/>
          <w:rtl/>
          <w:lang w:bidi="ar-IQ"/>
        </w:rPr>
        <w:lastRenderedPageBreak/>
        <w:t xml:space="preserve">المشهورة التي كانت في الجاهلية ، فتأتيه الشعراء من كل مكان تنشده الشعر فيحكم النابغة بين هذه الأشعار ويبيّن مدى اتقانها وأيّاً من الشعراء كان الأبرع في الوصف والنظم في صنعته الأدبية والشعرية وتفوق على الآخرين </w:t>
      </w:r>
      <w:r w:rsidR="00815768">
        <w:rPr>
          <w:rFonts w:ascii="Simplified Arabic" w:hAnsi="Simplified Arabic" w:cs="Simplified Arabic" w:hint="cs"/>
          <w:sz w:val="32"/>
          <w:szCs w:val="32"/>
          <w:rtl/>
          <w:lang w:bidi="ar-IQ"/>
        </w:rPr>
        <w:t>. فأنشده في هذه القبة الشاعر الأعشى أبو بصير ، وأنشدته الخنساء من شعرها في أخيها صخر قولها :</w:t>
      </w:r>
    </w:p>
    <w:p w:rsidR="00815768" w:rsidRPr="00AC4F33" w:rsidRDefault="00815768" w:rsidP="00815768">
      <w:pPr>
        <w:jc w:val="center"/>
        <w:rPr>
          <w:rFonts w:ascii="Simplified Arabic" w:hAnsi="Simplified Arabic" w:cs="Simplified Arabic"/>
          <w:b/>
          <w:bCs/>
          <w:sz w:val="36"/>
          <w:szCs w:val="36"/>
          <w:rtl/>
          <w:lang w:bidi="ar-IQ"/>
        </w:rPr>
      </w:pPr>
      <w:r w:rsidRPr="00AC4F33">
        <w:rPr>
          <w:rFonts w:ascii="Simplified Arabic" w:hAnsi="Simplified Arabic" w:cs="Simplified Arabic" w:hint="cs"/>
          <w:b/>
          <w:bCs/>
          <w:sz w:val="36"/>
          <w:szCs w:val="36"/>
          <w:rtl/>
          <w:lang w:bidi="ar-IQ"/>
        </w:rPr>
        <w:t>وإنّ صخراً لتأتمُّ الهداةُ بهِ      كأنَّهُ علمٌ في رأسهِ نارُ</w:t>
      </w:r>
    </w:p>
    <w:p w:rsidR="00815768" w:rsidRDefault="00815768" w:rsidP="00CC3E2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فقال النابغة </w:t>
      </w:r>
      <w:r w:rsidR="00CC3E2E">
        <w:rPr>
          <w:rFonts w:ascii="Simplified Arabic" w:hAnsi="Simplified Arabic" w:cs="Simplified Arabic" w:hint="cs"/>
          <w:sz w:val="32"/>
          <w:szCs w:val="32"/>
          <w:rtl/>
          <w:lang w:bidi="ar-IQ"/>
        </w:rPr>
        <w:t>لها</w:t>
      </w:r>
      <w:r>
        <w:rPr>
          <w:rFonts w:ascii="Simplified Arabic" w:hAnsi="Simplified Arabic" w:cs="Simplified Arabic" w:hint="cs"/>
          <w:sz w:val="32"/>
          <w:szCs w:val="32"/>
          <w:rtl/>
          <w:lang w:bidi="ar-IQ"/>
        </w:rPr>
        <w:t>: ( لولا أن أبا بصير أنشدني آنفاً لقلتُ</w:t>
      </w:r>
      <w:r w:rsidR="00527E5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إنك أشعرُ الجن والأنس).</w:t>
      </w:r>
    </w:p>
    <w:p w:rsidR="00815768" w:rsidRDefault="00015B80" w:rsidP="005B2A3A">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ولما أنشده حسان بن ثابت (في الجاهلية ) قوله في الفخر :</w:t>
      </w:r>
    </w:p>
    <w:p w:rsidR="00015B80" w:rsidRPr="00256747" w:rsidRDefault="00015B80" w:rsidP="00015B80">
      <w:pPr>
        <w:jc w:val="center"/>
        <w:rPr>
          <w:rFonts w:ascii="Simplified Arabic" w:hAnsi="Simplified Arabic" w:cs="Simplified Arabic"/>
          <w:b/>
          <w:bCs/>
          <w:sz w:val="36"/>
          <w:szCs w:val="36"/>
          <w:rtl/>
          <w:lang w:bidi="ar-IQ"/>
        </w:rPr>
      </w:pPr>
      <w:r w:rsidRPr="00256747">
        <w:rPr>
          <w:rFonts w:ascii="Simplified Arabic" w:hAnsi="Simplified Arabic" w:cs="Simplified Arabic" w:hint="cs"/>
          <w:b/>
          <w:bCs/>
          <w:sz w:val="36"/>
          <w:szCs w:val="36"/>
          <w:rtl/>
          <w:lang w:bidi="ar-IQ"/>
        </w:rPr>
        <w:t>لنا الجفناتُ ال</w:t>
      </w:r>
      <w:r w:rsidR="00256747">
        <w:rPr>
          <w:rFonts w:ascii="Simplified Arabic" w:hAnsi="Simplified Arabic" w:cs="Simplified Arabic" w:hint="cs"/>
          <w:b/>
          <w:bCs/>
          <w:sz w:val="36"/>
          <w:szCs w:val="36"/>
          <w:rtl/>
          <w:lang w:bidi="ar-IQ"/>
        </w:rPr>
        <w:t xml:space="preserve">غُرُّ يلمعنَ بالضحى         </w:t>
      </w:r>
      <w:r w:rsidRPr="00256747">
        <w:rPr>
          <w:rFonts w:ascii="Simplified Arabic" w:hAnsi="Simplified Arabic" w:cs="Simplified Arabic" w:hint="cs"/>
          <w:b/>
          <w:bCs/>
          <w:sz w:val="36"/>
          <w:szCs w:val="36"/>
          <w:rtl/>
          <w:lang w:bidi="ar-IQ"/>
        </w:rPr>
        <w:t xml:space="preserve">  وأسيافُنا من نجدةٍ يقطرنَ دما</w:t>
      </w:r>
    </w:p>
    <w:p w:rsidR="00015B80" w:rsidRPr="00256747" w:rsidRDefault="00015B80" w:rsidP="00015B80">
      <w:pPr>
        <w:jc w:val="center"/>
        <w:rPr>
          <w:rFonts w:ascii="Simplified Arabic" w:hAnsi="Simplified Arabic" w:cs="Simplified Arabic"/>
          <w:b/>
          <w:bCs/>
          <w:sz w:val="36"/>
          <w:szCs w:val="36"/>
          <w:rtl/>
          <w:lang w:bidi="ar-IQ"/>
        </w:rPr>
      </w:pPr>
      <w:r w:rsidRPr="00256747">
        <w:rPr>
          <w:rFonts w:ascii="Simplified Arabic" w:hAnsi="Simplified Arabic" w:cs="Simplified Arabic" w:hint="cs"/>
          <w:b/>
          <w:bCs/>
          <w:sz w:val="36"/>
          <w:szCs w:val="36"/>
          <w:rtl/>
          <w:lang w:bidi="ar-IQ"/>
        </w:rPr>
        <w:t>ولدنا بني ال</w:t>
      </w:r>
      <w:r w:rsidR="00256747">
        <w:rPr>
          <w:rFonts w:ascii="Simplified Arabic" w:hAnsi="Simplified Arabic" w:cs="Simplified Arabic" w:hint="cs"/>
          <w:b/>
          <w:bCs/>
          <w:sz w:val="36"/>
          <w:szCs w:val="36"/>
          <w:rtl/>
          <w:lang w:bidi="ar-IQ"/>
        </w:rPr>
        <w:t xml:space="preserve">عنقاء وابني محرّقٍ        </w:t>
      </w:r>
      <w:r w:rsidRPr="00256747">
        <w:rPr>
          <w:rFonts w:ascii="Simplified Arabic" w:hAnsi="Simplified Arabic" w:cs="Simplified Arabic" w:hint="cs"/>
          <w:b/>
          <w:bCs/>
          <w:sz w:val="36"/>
          <w:szCs w:val="36"/>
          <w:rtl/>
          <w:lang w:bidi="ar-IQ"/>
        </w:rPr>
        <w:t xml:space="preserve">   فأكرمْ بنا خالاً وأكرمْ بنا ابنما</w:t>
      </w:r>
    </w:p>
    <w:p w:rsidR="00015B80" w:rsidRDefault="00015B80" w:rsidP="00527E5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قال النابغة </w:t>
      </w:r>
      <w:r w:rsidR="00527E51">
        <w:rPr>
          <w:rFonts w:ascii="Simplified Arabic" w:hAnsi="Simplified Arabic" w:cs="Simplified Arabic" w:hint="cs"/>
          <w:sz w:val="32"/>
          <w:szCs w:val="32"/>
          <w:rtl/>
          <w:lang w:bidi="ar-IQ"/>
        </w:rPr>
        <w:t>له</w:t>
      </w:r>
      <w:r>
        <w:rPr>
          <w:rFonts w:ascii="Simplified Arabic" w:hAnsi="Simplified Arabic" w:cs="Simplified Arabic" w:hint="cs"/>
          <w:sz w:val="32"/>
          <w:szCs w:val="32"/>
          <w:rtl/>
          <w:lang w:bidi="ar-IQ"/>
        </w:rPr>
        <w:t>: ( أنت شاعر</w:t>
      </w:r>
      <w:r w:rsidR="00076473">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ولكنك أقللت أجفانك وأسيافك وفخرت بم</w:t>
      </w:r>
      <w:r w:rsidR="004C6A7E">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ن ولدت</w:t>
      </w:r>
      <w:r w:rsidR="004C6A7E">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ولم تفخر بمن ولدك ).</w:t>
      </w:r>
    </w:p>
    <w:p w:rsidR="00BA7224" w:rsidRPr="00492033" w:rsidRDefault="00BA7224" w:rsidP="00BA7224">
      <w:pPr>
        <w:pStyle w:val="a4"/>
        <w:numPr>
          <w:ilvl w:val="0"/>
          <w:numId w:val="2"/>
        </w:numPr>
        <w:jc w:val="both"/>
        <w:rPr>
          <w:rFonts w:ascii="Simplified Arabic" w:hAnsi="Simplified Arabic" w:cs="Simplified Arabic"/>
          <w:b/>
          <w:bCs/>
          <w:sz w:val="36"/>
          <w:szCs w:val="36"/>
          <w:lang w:bidi="ar-IQ"/>
        </w:rPr>
      </w:pPr>
      <w:r w:rsidRPr="00492033">
        <w:rPr>
          <w:rFonts w:ascii="Simplified Arabic" w:hAnsi="Simplified Arabic" w:cs="Simplified Arabic" w:hint="cs"/>
          <w:b/>
          <w:bCs/>
          <w:sz w:val="36"/>
          <w:szCs w:val="36"/>
          <w:rtl/>
          <w:lang w:bidi="ar-IQ"/>
        </w:rPr>
        <w:t>معلّقة النابغة الذبياني :</w:t>
      </w:r>
    </w:p>
    <w:p w:rsidR="003D7141" w:rsidRDefault="00BA7224" w:rsidP="004C6A7E">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هناك خلاف بين الدارسين والرواة والأدباء في </w:t>
      </w:r>
      <w:r w:rsidR="003D7141">
        <w:rPr>
          <w:rFonts w:ascii="Simplified Arabic" w:hAnsi="Simplified Arabic" w:cs="Simplified Arabic" w:hint="cs"/>
          <w:sz w:val="32"/>
          <w:szCs w:val="32"/>
          <w:rtl/>
          <w:lang w:bidi="ar-IQ"/>
        </w:rPr>
        <w:t>اختيار المعلقة الأساس من شعر الشاعر النابغة الذبياني ، ولذا وبسبب هذا الخلاف طبعاً لم يرد النابغة من شعراء المعلقات السبع وإنما هو من شعراء المعلقات التسع أو العشر على الارجح .</w:t>
      </w:r>
      <w:r w:rsidR="004C6A7E">
        <w:rPr>
          <w:rFonts w:ascii="Simplified Arabic" w:hAnsi="Simplified Arabic" w:cs="Simplified Arabic" w:hint="cs"/>
          <w:sz w:val="32"/>
          <w:szCs w:val="32"/>
          <w:rtl/>
          <w:lang w:bidi="ar-IQ"/>
        </w:rPr>
        <w:t xml:space="preserve"> </w:t>
      </w:r>
      <w:r w:rsidR="003D7141">
        <w:rPr>
          <w:rFonts w:ascii="Simplified Arabic" w:hAnsi="Simplified Arabic" w:cs="Simplified Arabic" w:hint="cs"/>
          <w:sz w:val="32"/>
          <w:szCs w:val="32"/>
          <w:rtl/>
          <w:lang w:bidi="ar-IQ"/>
        </w:rPr>
        <w:t xml:space="preserve">وسبب الخلاف الأدبي النقدي الآثاري في ذلك </w:t>
      </w:r>
      <w:r w:rsidR="00BE28B7">
        <w:rPr>
          <w:rFonts w:ascii="Simplified Arabic" w:hAnsi="Simplified Arabic" w:cs="Simplified Arabic" w:hint="cs"/>
          <w:sz w:val="32"/>
          <w:szCs w:val="32"/>
          <w:rtl/>
          <w:lang w:bidi="ar-IQ"/>
        </w:rPr>
        <w:t>هو إن بعضاً من هؤلاء الدارسين والنقاد ومدونو الأشعار يروون قصيدته في الاعتذار والمدح والافتتاح بذكر الاطلال والبكاء على عهد النعمان وما لقي فيه النابغة</w:t>
      </w:r>
      <w:r w:rsidR="00C77360">
        <w:rPr>
          <w:rFonts w:ascii="Simplified Arabic" w:hAnsi="Simplified Arabic" w:cs="Simplified Arabic" w:hint="cs"/>
          <w:sz w:val="32"/>
          <w:szCs w:val="32"/>
          <w:rtl/>
          <w:lang w:bidi="ar-IQ"/>
        </w:rPr>
        <w:t xml:space="preserve"> من ترف وعزٍّ وعطاء، على إنها معلقة ا</w:t>
      </w:r>
      <w:r w:rsidR="00BE28B7">
        <w:rPr>
          <w:rFonts w:ascii="Simplified Arabic" w:hAnsi="Simplified Arabic" w:cs="Simplified Arabic" w:hint="cs"/>
          <w:sz w:val="32"/>
          <w:szCs w:val="32"/>
          <w:rtl/>
          <w:lang w:bidi="ar-IQ"/>
        </w:rPr>
        <w:t>لنابغة ومطلعها:</w:t>
      </w:r>
    </w:p>
    <w:p w:rsidR="00BE28B7" w:rsidRPr="00BE28B7" w:rsidRDefault="00BE28B7" w:rsidP="00BE28B7">
      <w:pPr>
        <w:tabs>
          <w:tab w:val="left" w:pos="6461"/>
        </w:tabs>
        <w:jc w:val="center"/>
        <w:rPr>
          <w:rFonts w:ascii="Simplified Arabic" w:hAnsi="Simplified Arabic" w:cs="Simplified Arabic"/>
          <w:b/>
          <w:bCs/>
          <w:sz w:val="36"/>
          <w:szCs w:val="36"/>
          <w:rtl/>
          <w:lang w:bidi="ar-IQ"/>
        </w:rPr>
      </w:pPr>
      <w:r w:rsidRPr="00BE28B7">
        <w:rPr>
          <w:rFonts w:ascii="Simplified Arabic" w:hAnsi="Simplified Arabic" w:cs="Simplified Arabic" w:hint="cs"/>
          <w:b/>
          <w:bCs/>
          <w:sz w:val="36"/>
          <w:szCs w:val="36"/>
          <w:rtl/>
          <w:lang w:bidi="ar-IQ"/>
        </w:rPr>
        <w:lastRenderedPageBreak/>
        <w:t>يا دارّ ميّةَ بالعلياء فالسندِ      أقوتْ وطالَ عليها سالفُ الأبدِ</w:t>
      </w:r>
    </w:p>
    <w:p w:rsidR="00BE28B7" w:rsidRDefault="00C77360" w:rsidP="00BA7224">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والقسم الآخر من النقاد والأدباء والدارسين يروون قصيدته في مدح الغساسنة وتوثيق شجاعتهم وشجاعة قومهم وكرم أبطالهم ، على إنها هي معلقة النابغة ومطل</w:t>
      </w:r>
      <w:r w:rsidR="00EE3292">
        <w:rPr>
          <w:rFonts w:ascii="Simplified Arabic" w:hAnsi="Simplified Arabic" w:cs="Simplified Arabic" w:hint="cs"/>
          <w:sz w:val="32"/>
          <w:szCs w:val="32"/>
          <w:rtl/>
          <w:lang w:bidi="ar-IQ"/>
        </w:rPr>
        <w:t>ع</w:t>
      </w:r>
      <w:r>
        <w:rPr>
          <w:rFonts w:ascii="Simplified Arabic" w:hAnsi="Simplified Arabic" w:cs="Simplified Arabic" w:hint="cs"/>
          <w:sz w:val="32"/>
          <w:szCs w:val="32"/>
          <w:rtl/>
          <w:lang w:bidi="ar-IQ"/>
        </w:rPr>
        <w:t>ها:</w:t>
      </w:r>
    </w:p>
    <w:p w:rsidR="00C77360" w:rsidRDefault="00BC1738" w:rsidP="008B1891">
      <w:pPr>
        <w:jc w:val="center"/>
        <w:rPr>
          <w:rFonts w:ascii="Simplified Arabic" w:hAnsi="Simplified Arabic" w:cs="Simplified Arabic"/>
          <w:b/>
          <w:bCs/>
          <w:sz w:val="36"/>
          <w:szCs w:val="36"/>
          <w:rtl/>
          <w:lang w:bidi="ar-IQ"/>
        </w:rPr>
      </w:pPr>
      <w:r w:rsidRPr="008B1891">
        <w:rPr>
          <w:rFonts w:ascii="Simplified Arabic" w:hAnsi="Simplified Arabic" w:cs="Simplified Arabic" w:hint="cs"/>
          <w:b/>
          <w:bCs/>
          <w:sz w:val="36"/>
          <w:szCs w:val="36"/>
          <w:rtl/>
          <w:lang w:bidi="ar-IQ"/>
        </w:rPr>
        <w:t>كليني لهمٍّ يا</w:t>
      </w:r>
      <w:r w:rsidR="00245CEF">
        <w:rPr>
          <w:rFonts w:ascii="Simplified Arabic" w:hAnsi="Simplified Arabic" w:cs="Simplified Arabic" w:hint="cs"/>
          <w:b/>
          <w:bCs/>
          <w:sz w:val="36"/>
          <w:szCs w:val="36"/>
          <w:rtl/>
          <w:lang w:bidi="ar-IQ"/>
        </w:rPr>
        <w:t xml:space="preserve"> أُميمةُ ناصبِ           </w:t>
      </w:r>
      <w:r w:rsidRPr="008B1891">
        <w:rPr>
          <w:rFonts w:ascii="Simplified Arabic" w:hAnsi="Simplified Arabic" w:cs="Simplified Arabic" w:hint="cs"/>
          <w:b/>
          <w:bCs/>
          <w:sz w:val="36"/>
          <w:szCs w:val="36"/>
          <w:rtl/>
          <w:lang w:bidi="ar-IQ"/>
        </w:rPr>
        <w:t xml:space="preserve"> وليلٍ أُقاسيهِ </w:t>
      </w:r>
      <w:r w:rsidR="008B1891" w:rsidRPr="008B1891">
        <w:rPr>
          <w:rFonts w:ascii="Simplified Arabic" w:hAnsi="Simplified Arabic" w:cs="Simplified Arabic" w:hint="cs"/>
          <w:b/>
          <w:bCs/>
          <w:sz w:val="36"/>
          <w:szCs w:val="36"/>
          <w:rtl/>
          <w:lang w:bidi="ar-IQ"/>
        </w:rPr>
        <w:t>بطئ</w:t>
      </w:r>
      <w:r w:rsidR="008B1891">
        <w:rPr>
          <w:rFonts w:ascii="Simplified Arabic" w:hAnsi="Simplified Arabic" w:cs="Simplified Arabic" w:hint="cs"/>
          <w:b/>
          <w:bCs/>
          <w:sz w:val="36"/>
          <w:szCs w:val="36"/>
          <w:rtl/>
          <w:lang w:bidi="ar-IQ"/>
        </w:rPr>
        <w:t>ِ</w:t>
      </w:r>
      <w:r w:rsidRPr="008B1891">
        <w:rPr>
          <w:rFonts w:ascii="Simplified Arabic" w:hAnsi="Simplified Arabic" w:cs="Simplified Arabic" w:hint="cs"/>
          <w:b/>
          <w:bCs/>
          <w:sz w:val="36"/>
          <w:szCs w:val="36"/>
          <w:rtl/>
          <w:lang w:bidi="ar-IQ"/>
        </w:rPr>
        <w:t xml:space="preserve"> الكواكبِ</w:t>
      </w:r>
    </w:p>
    <w:p w:rsidR="00823B6D" w:rsidRPr="00E2452E" w:rsidRDefault="008B1891" w:rsidP="006F6E16">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والأولى أشهر وأكثر تداولا على إنها معلقة النابغة الذبياني لشهرة غرضها وبراعة لوحاته الشعرية وتكامل الصنعة الفنية فيها </w:t>
      </w:r>
      <w:r w:rsidR="00EE3292">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ولكثرة ورودها على ألسنة النقاد وأصحاب المؤلفات في المعلقات وشروحها </w:t>
      </w:r>
      <w:r w:rsidR="00C305CC">
        <w:rPr>
          <w:rFonts w:ascii="Simplified Arabic" w:hAnsi="Simplified Arabic" w:cs="Simplified Arabic" w:hint="cs"/>
          <w:sz w:val="32"/>
          <w:szCs w:val="32"/>
          <w:rtl/>
          <w:lang w:bidi="ar-IQ"/>
        </w:rPr>
        <w:t>.</w:t>
      </w:r>
    </w:p>
    <w:p w:rsidR="004D2AC6" w:rsidRPr="006B637F" w:rsidRDefault="004D2AC6" w:rsidP="004D2AC6">
      <w:pPr>
        <w:jc w:val="both"/>
        <w:rPr>
          <w:rFonts w:ascii="Simplified Arabic" w:hAnsi="Simplified Arabic" w:cs="Simplified Arabic"/>
          <w:b/>
          <w:bCs/>
          <w:sz w:val="36"/>
          <w:szCs w:val="36"/>
          <w:lang w:bidi="ar-IQ"/>
        </w:rPr>
      </w:pPr>
      <w:r w:rsidRPr="006B637F">
        <w:rPr>
          <w:rFonts w:ascii="Simplified Arabic" w:hAnsi="Simplified Arabic" w:cs="Simplified Arabic"/>
          <w:b/>
          <w:bCs/>
          <w:sz w:val="36"/>
          <w:szCs w:val="36"/>
          <w:rtl/>
          <w:lang w:bidi="ar-IQ"/>
        </w:rPr>
        <w:t>المصادر العلمية للمحاضرة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تاريخ الأدب العربي في العصر الجاهلي</w:t>
      </w:r>
      <w:r w:rsidRPr="00341BC7">
        <w:rPr>
          <w:rFonts w:ascii="Simplified Arabic" w:hAnsi="Simplified Arabic" w:cs="Simplified Arabic"/>
          <w:sz w:val="32"/>
          <w:szCs w:val="32"/>
          <w:rtl/>
          <w:lang w:bidi="ar-IQ"/>
        </w:rPr>
        <w:t xml:space="preserve"> : د. شوقي ضيف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xml:space="preserve">- تاريخ الأدب العربي </w:t>
      </w:r>
      <w:r w:rsidRPr="00341BC7">
        <w:rPr>
          <w:rFonts w:ascii="Simplified Arabic" w:hAnsi="Simplified Arabic" w:cs="Simplified Arabic"/>
          <w:sz w:val="32"/>
          <w:szCs w:val="32"/>
          <w:rtl/>
          <w:lang w:bidi="ar-IQ"/>
        </w:rPr>
        <w:t>: عمر فروخ (ج1).</w:t>
      </w:r>
    </w:p>
    <w:p w:rsidR="004D2AC6" w:rsidRDefault="00D97FB5" w:rsidP="004D2AC6">
      <w:pPr>
        <w:jc w:val="both"/>
        <w:rPr>
          <w:rFonts w:ascii="Simplified Arabic" w:hAnsi="Simplified Arabic" w:cs="Simplified Arabic"/>
          <w:sz w:val="32"/>
          <w:szCs w:val="32"/>
          <w:rtl/>
          <w:lang w:bidi="ar-IQ"/>
        </w:rPr>
      </w:pPr>
      <w:r w:rsidRPr="00C21F9B">
        <w:rPr>
          <w:rFonts w:ascii="Simplified Arabic" w:hAnsi="Simplified Arabic" w:cs="Simplified Arabic" w:hint="cs"/>
          <w:b/>
          <w:bCs/>
          <w:sz w:val="32"/>
          <w:szCs w:val="32"/>
          <w:rtl/>
          <w:lang w:bidi="ar-IQ"/>
        </w:rPr>
        <w:t xml:space="preserve">- </w:t>
      </w:r>
      <w:r w:rsidR="004D2AC6" w:rsidRPr="00C21F9B">
        <w:rPr>
          <w:rFonts w:ascii="Simplified Arabic" w:hAnsi="Simplified Arabic" w:cs="Simplified Arabic"/>
          <w:b/>
          <w:bCs/>
          <w:sz w:val="32"/>
          <w:szCs w:val="32"/>
          <w:rtl/>
          <w:lang w:bidi="ar-IQ"/>
        </w:rPr>
        <w:t xml:space="preserve"> تاريخ الأدب الجاهلي</w:t>
      </w:r>
      <w:r w:rsidR="004D2AC6" w:rsidRPr="00341BC7">
        <w:rPr>
          <w:rFonts w:ascii="Simplified Arabic" w:hAnsi="Simplified Arabic" w:cs="Simplified Arabic"/>
          <w:sz w:val="32"/>
          <w:szCs w:val="32"/>
          <w:rtl/>
          <w:lang w:bidi="ar-IQ"/>
        </w:rPr>
        <w:t xml:space="preserve"> : د. غازي </w:t>
      </w:r>
      <w:proofErr w:type="spellStart"/>
      <w:r w:rsidR="004D2AC6" w:rsidRPr="00341BC7">
        <w:rPr>
          <w:rFonts w:ascii="Simplified Arabic" w:hAnsi="Simplified Arabic" w:cs="Simplified Arabic"/>
          <w:sz w:val="32"/>
          <w:szCs w:val="32"/>
          <w:rtl/>
          <w:lang w:bidi="ar-IQ"/>
        </w:rPr>
        <w:t>طليمات</w:t>
      </w:r>
      <w:proofErr w:type="spellEnd"/>
      <w:r w:rsidR="004D2AC6" w:rsidRPr="00341BC7">
        <w:rPr>
          <w:rFonts w:ascii="Simplified Arabic" w:hAnsi="Simplified Arabic" w:cs="Simplified Arabic"/>
          <w:sz w:val="32"/>
          <w:szCs w:val="32"/>
          <w:rtl/>
          <w:lang w:bidi="ar-IQ"/>
        </w:rPr>
        <w:t xml:space="preserve"> ، عرفان الاشقر .</w:t>
      </w:r>
    </w:p>
    <w:p w:rsidR="00831617" w:rsidRPr="00831617" w:rsidRDefault="00CD136E" w:rsidP="00831617">
      <w:pPr>
        <w:jc w:val="both"/>
        <w:rPr>
          <w:rFonts w:ascii="Simplified Arabic" w:hAnsi="Simplified Arabic" w:cs="Simplified Arabic"/>
          <w:sz w:val="32"/>
          <w:szCs w:val="32"/>
          <w:rtl/>
          <w:lang w:bidi="ar-IQ"/>
        </w:rPr>
      </w:pPr>
      <w:r w:rsidRPr="00CD136E">
        <w:rPr>
          <w:rFonts w:ascii="Simplified Arabic" w:hAnsi="Simplified Arabic" w:cs="Simplified Arabic" w:hint="cs"/>
          <w:b/>
          <w:bCs/>
          <w:sz w:val="32"/>
          <w:szCs w:val="32"/>
          <w:rtl/>
          <w:lang w:bidi="ar-IQ"/>
        </w:rPr>
        <w:t xml:space="preserve">- </w:t>
      </w:r>
      <w:r w:rsidR="00D95B77">
        <w:rPr>
          <w:rFonts w:ascii="Simplified Arabic" w:hAnsi="Simplified Arabic" w:cs="Simplified Arabic" w:hint="cs"/>
          <w:b/>
          <w:bCs/>
          <w:sz w:val="32"/>
          <w:szCs w:val="32"/>
          <w:rtl/>
          <w:lang w:bidi="ar-IQ"/>
        </w:rPr>
        <w:t xml:space="preserve">ديوان النابغة الذبياني  ، تحقيق : </w:t>
      </w:r>
      <w:r w:rsidR="00D95B77" w:rsidRPr="00D95B77">
        <w:rPr>
          <w:rFonts w:ascii="Simplified Arabic" w:hAnsi="Simplified Arabic" w:cs="Simplified Arabic" w:hint="cs"/>
          <w:sz w:val="32"/>
          <w:szCs w:val="32"/>
          <w:rtl/>
          <w:lang w:bidi="ar-IQ"/>
        </w:rPr>
        <w:t>د. شكري فيصل .</w:t>
      </w:r>
    </w:p>
    <w:p w:rsidR="00D95B77" w:rsidRDefault="00D95B77" w:rsidP="0083121E">
      <w:pPr>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ديوان النابغة الذبياني ، تحقيق :  </w:t>
      </w:r>
      <w:r w:rsidRPr="00D95B77">
        <w:rPr>
          <w:rFonts w:ascii="Simplified Arabic" w:hAnsi="Simplified Arabic" w:cs="Simplified Arabic" w:hint="cs"/>
          <w:sz w:val="32"/>
          <w:szCs w:val="32"/>
          <w:rtl/>
          <w:lang w:bidi="ar-IQ"/>
        </w:rPr>
        <w:t>محمد أبو الفضل إبراهيم .</w:t>
      </w:r>
    </w:p>
    <w:p w:rsidR="00831617" w:rsidRPr="00831617" w:rsidRDefault="00831617" w:rsidP="0083121E">
      <w:pPr>
        <w:jc w:val="both"/>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t xml:space="preserve">- ديوان النابغة الذبياني ، تحقيق وشرح وتعليق : </w:t>
      </w:r>
      <w:r w:rsidRPr="00831617">
        <w:rPr>
          <w:rFonts w:ascii="Simplified Arabic" w:hAnsi="Simplified Arabic" w:cs="Simplified Arabic" w:hint="cs"/>
          <w:sz w:val="32"/>
          <w:szCs w:val="32"/>
          <w:rtl/>
          <w:lang w:bidi="ar-IQ"/>
        </w:rPr>
        <w:t>الشيخ محمد بن الطاهر عاشور</w:t>
      </w:r>
      <w:r>
        <w:rPr>
          <w:rFonts w:ascii="Simplified Arabic" w:hAnsi="Simplified Arabic" w:cs="Simplified Arabic" w:hint="cs"/>
          <w:sz w:val="32"/>
          <w:szCs w:val="32"/>
          <w:rtl/>
          <w:lang w:bidi="ar-IQ"/>
        </w:rPr>
        <w:t>.</w:t>
      </w:r>
    </w:p>
    <w:p w:rsidR="004D2AC6" w:rsidRPr="00341BC7" w:rsidRDefault="004D2AC6" w:rsidP="007E4977">
      <w:pPr>
        <w:jc w:val="both"/>
        <w:rPr>
          <w:rFonts w:ascii="Simplified Arabic" w:hAnsi="Simplified Arabic" w:cs="Simplified Arabic"/>
          <w:sz w:val="32"/>
          <w:szCs w:val="32"/>
          <w:lang w:bidi="ar-IQ"/>
        </w:rPr>
      </w:pPr>
      <w:r w:rsidRPr="007E4977">
        <w:rPr>
          <w:rFonts w:ascii="Simplified Arabic" w:hAnsi="Simplified Arabic" w:cs="Simplified Arabic"/>
          <w:b/>
          <w:bCs/>
          <w:sz w:val="32"/>
          <w:szCs w:val="32"/>
          <w:rtl/>
          <w:lang w:bidi="ar-IQ"/>
        </w:rPr>
        <w:t xml:space="preserve">- شرح المعلقات العشر </w:t>
      </w:r>
      <w:r w:rsidR="007E4977" w:rsidRPr="007E4977">
        <w:rPr>
          <w:rFonts w:ascii="Simplified Arabic" w:hAnsi="Simplified Arabic" w:cs="Simplified Arabic" w:hint="cs"/>
          <w:b/>
          <w:bCs/>
          <w:sz w:val="32"/>
          <w:szCs w:val="32"/>
          <w:rtl/>
          <w:lang w:bidi="ar-IQ"/>
        </w:rPr>
        <w:t xml:space="preserve">وأخبار قائليها </w:t>
      </w:r>
      <w:r w:rsidRPr="007E4977">
        <w:rPr>
          <w:rFonts w:ascii="Simplified Arabic" w:hAnsi="Simplified Arabic" w:cs="Simplified Arabic"/>
          <w:b/>
          <w:bCs/>
          <w:sz w:val="32"/>
          <w:szCs w:val="32"/>
          <w:rtl/>
          <w:lang w:bidi="ar-IQ"/>
        </w:rPr>
        <w:t>:</w:t>
      </w:r>
      <w:r w:rsidRPr="00341BC7">
        <w:rPr>
          <w:rFonts w:ascii="Simplified Arabic" w:hAnsi="Simplified Arabic" w:cs="Simplified Arabic"/>
          <w:sz w:val="32"/>
          <w:szCs w:val="32"/>
          <w:rtl/>
          <w:lang w:bidi="ar-IQ"/>
        </w:rPr>
        <w:t xml:space="preserve"> الشنقيطي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الشعراء الجاهليون الأوائل</w:t>
      </w:r>
      <w:r w:rsidRPr="00341BC7">
        <w:rPr>
          <w:rFonts w:ascii="Simplified Arabic" w:hAnsi="Simplified Arabic" w:cs="Simplified Arabic"/>
          <w:sz w:val="32"/>
          <w:szCs w:val="32"/>
          <w:rtl/>
          <w:lang w:bidi="ar-IQ"/>
        </w:rPr>
        <w:t xml:space="preserve"> : د. عادل الفريحات .</w:t>
      </w:r>
    </w:p>
    <w:p w:rsidR="004D2AC6" w:rsidRPr="00341BC7" w:rsidRDefault="00E85E22" w:rsidP="004D2AC6">
      <w:pPr>
        <w:jc w:val="both"/>
        <w:rPr>
          <w:rFonts w:ascii="Simplified Arabic" w:hAnsi="Simplified Arabic" w:cs="Simplified Arabic"/>
          <w:sz w:val="32"/>
          <w:szCs w:val="32"/>
          <w:lang w:bidi="ar-IQ"/>
        </w:rPr>
      </w:pPr>
      <w:r>
        <w:rPr>
          <w:rFonts w:ascii="Simplified Arabic" w:hAnsi="Simplified Arabic" w:cs="Simplified Arabic"/>
          <w:b/>
          <w:bCs/>
          <w:sz w:val="32"/>
          <w:szCs w:val="32"/>
          <w:rtl/>
          <w:lang w:bidi="ar-IQ"/>
        </w:rPr>
        <w:t>- الأدب ال</w:t>
      </w:r>
      <w:r>
        <w:rPr>
          <w:rFonts w:ascii="Simplified Arabic" w:hAnsi="Simplified Arabic" w:cs="Simplified Arabic" w:hint="cs"/>
          <w:b/>
          <w:bCs/>
          <w:sz w:val="32"/>
          <w:szCs w:val="32"/>
          <w:rtl/>
          <w:lang w:bidi="ar-IQ"/>
        </w:rPr>
        <w:t xml:space="preserve">عربي وتاريخه في العصر الجاهلي </w:t>
      </w:r>
      <w:r w:rsidR="004D2AC6" w:rsidRPr="00341BC7">
        <w:rPr>
          <w:rFonts w:ascii="Simplified Arabic" w:hAnsi="Simplified Arabic" w:cs="Simplified Arabic"/>
          <w:sz w:val="32"/>
          <w:szCs w:val="32"/>
          <w:rtl/>
          <w:lang w:bidi="ar-IQ"/>
        </w:rPr>
        <w:t xml:space="preserve"> : </w:t>
      </w:r>
      <w:r>
        <w:rPr>
          <w:rFonts w:ascii="Simplified Arabic" w:hAnsi="Simplified Arabic" w:cs="Simplified Arabic" w:hint="cs"/>
          <w:sz w:val="32"/>
          <w:szCs w:val="32"/>
          <w:rtl/>
          <w:lang w:bidi="ar-IQ"/>
        </w:rPr>
        <w:t xml:space="preserve">محمد </w:t>
      </w:r>
      <w:r>
        <w:rPr>
          <w:rFonts w:ascii="Simplified Arabic" w:hAnsi="Simplified Arabic" w:cs="Simplified Arabic"/>
          <w:sz w:val="32"/>
          <w:szCs w:val="32"/>
          <w:rtl/>
          <w:lang w:bidi="ar-IQ"/>
        </w:rPr>
        <w:t xml:space="preserve">هاشم </w:t>
      </w:r>
      <w:r w:rsidR="004D2AC6" w:rsidRPr="00341BC7">
        <w:rPr>
          <w:rFonts w:ascii="Simplified Arabic" w:hAnsi="Simplified Arabic" w:cs="Simplified Arabic"/>
          <w:sz w:val="32"/>
          <w:szCs w:val="32"/>
          <w:rtl/>
          <w:lang w:bidi="ar-IQ"/>
        </w:rPr>
        <w:t>عطية .</w:t>
      </w:r>
    </w:p>
    <w:p w:rsidR="004D2AC6" w:rsidRPr="00341BC7" w:rsidRDefault="004D2AC6" w:rsidP="004D2AC6">
      <w:pPr>
        <w:jc w:val="both"/>
        <w:rPr>
          <w:rFonts w:ascii="Simplified Arabic" w:hAnsi="Simplified Arabic" w:cs="Simplified Arabic"/>
          <w:sz w:val="32"/>
          <w:szCs w:val="32"/>
          <w:lang w:bidi="ar-IQ"/>
        </w:rPr>
      </w:pPr>
      <w:r w:rsidRPr="005C7406">
        <w:rPr>
          <w:rFonts w:ascii="Simplified Arabic" w:hAnsi="Simplified Arabic" w:cs="Simplified Arabic"/>
          <w:b/>
          <w:bCs/>
          <w:sz w:val="32"/>
          <w:szCs w:val="32"/>
          <w:rtl/>
          <w:lang w:bidi="ar-IQ"/>
        </w:rPr>
        <w:lastRenderedPageBreak/>
        <w:t>- نصوص من الشعر العربي قبل الاسلام ( دراسة وتحليل )</w:t>
      </w:r>
      <w:r w:rsidRPr="00341BC7">
        <w:rPr>
          <w:rFonts w:ascii="Simplified Arabic" w:hAnsi="Simplified Arabic" w:cs="Simplified Arabic"/>
          <w:sz w:val="32"/>
          <w:szCs w:val="32"/>
          <w:rtl/>
          <w:lang w:bidi="ar-IQ"/>
        </w:rPr>
        <w:t xml:space="preserve">: د. نوري </w:t>
      </w:r>
      <w:proofErr w:type="spellStart"/>
      <w:r w:rsidRPr="00341BC7">
        <w:rPr>
          <w:rFonts w:ascii="Simplified Arabic" w:hAnsi="Simplified Arabic" w:cs="Simplified Arabic"/>
          <w:sz w:val="32"/>
          <w:szCs w:val="32"/>
          <w:rtl/>
          <w:lang w:bidi="ar-IQ"/>
        </w:rPr>
        <w:t>حمودي</w:t>
      </w:r>
      <w:proofErr w:type="spellEnd"/>
      <w:r w:rsidRPr="00341BC7">
        <w:rPr>
          <w:rFonts w:ascii="Simplified Arabic" w:hAnsi="Simplified Arabic" w:cs="Simplified Arabic"/>
          <w:sz w:val="32"/>
          <w:szCs w:val="32"/>
          <w:rtl/>
          <w:lang w:bidi="ar-IQ"/>
        </w:rPr>
        <w:t xml:space="preserve"> القيسي ، </w:t>
      </w:r>
      <w:proofErr w:type="spellStart"/>
      <w:r w:rsidRPr="00341BC7">
        <w:rPr>
          <w:rFonts w:ascii="Simplified Arabic" w:hAnsi="Simplified Arabic" w:cs="Simplified Arabic"/>
          <w:sz w:val="32"/>
          <w:szCs w:val="32"/>
          <w:rtl/>
          <w:lang w:bidi="ar-IQ"/>
        </w:rPr>
        <w:t>د.محمود</w:t>
      </w:r>
      <w:proofErr w:type="spellEnd"/>
      <w:r w:rsidRPr="00341BC7">
        <w:rPr>
          <w:rFonts w:ascii="Simplified Arabic" w:hAnsi="Simplified Arabic" w:cs="Simplified Arabic"/>
          <w:sz w:val="32"/>
          <w:szCs w:val="32"/>
          <w:rtl/>
          <w:lang w:bidi="ar-IQ"/>
        </w:rPr>
        <w:t xml:space="preserve"> عبد الله </w:t>
      </w:r>
      <w:proofErr w:type="spellStart"/>
      <w:r w:rsidRPr="00341BC7">
        <w:rPr>
          <w:rFonts w:ascii="Simplified Arabic" w:hAnsi="Simplified Arabic" w:cs="Simplified Arabic"/>
          <w:sz w:val="32"/>
          <w:szCs w:val="32"/>
          <w:rtl/>
          <w:lang w:bidi="ar-IQ"/>
        </w:rPr>
        <w:t>الجادر</w:t>
      </w:r>
      <w:proofErr w:type="spellEnd"/>
      <w:r w:rsidRPr="00341BC7">
        <w:rPr>
          <w:rFonts w:ascii="Simplified Arabic" w:hAnsi="Simplified Arabic" w:cs="Simplified Arabic"/>
          <w:sz w:val="32"/>
          <w:szCs w:val="32"/>
          <w:rtl/>
          <w:lang w:bidi="ar-IQ"/>
        </w:rPr>
        <w:t xml:space="preserve"> ، د. بهجت عبد الغفور الحديثي. </w:t>
      </w:r>
    </w:p>
    <w:p w:rsidR="004D2AC6" w:rsidRPr="00341BC7" w:rsidRDefault="004D2AC6" w:rsidP="000E6448">
      <w:pPr>
        <w:jc w:val="both"/>
        <w:rPr>
          <w:rFonts w:ascii="Simplified Arabic" w:hAnsi="Simplified Arabic" w:cs="Simplified Arabic"/>
          <w:sz w:val="32"/>
          <w:szCs w:val="32"/>
          <w:rtl/>
          <w:lang w:bidi="ar-IQ"/>
        </w:rPr>
      </w:pPr>
    </w:p>
    <w:sectPr w:rsidR="004D2AC6" w:rsidRPr="00341BC7" w:rsidSect="00156B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624BF"/>
    <w:multiLevelType w:val="hybridMultilevel"/>
    <w:tmpl w:val="9E8C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90002B"/>
    <w:multiLevelType w:val="hybridMultilevel"/>
    <w:tmpl w:val="66E25DC6"/>
    <w:lvl w:ilvl="0" w:tplc="DEF4DCC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48"/>
    <w:rsid w:val="00010951"/>
    <w:rsid w:val="00015B80"/>
    <w:rsid w:val="0002082B"/>
    <w:rsid w:val="0006149E"/>
    <w:rsid w:val="00076473"/>
    <w:rsid w:val="00081C29"/>
    <w:rsid w:val="000A3494"/>
    <w:rsid w:val="000A3B40"/>
    <w:rsid w:val="000E29A2"/>
    <w:rsid w:val="000E3D87"/>
    <w:rsid w:val="000E5551"/>
    <w:rsid w:val="000E6448"/>
    <w:rsid w:val="000F10E1"/>
    <w:rsid w:val="000F4FBF"/>
    <w:rsid w:val="00103341"/>
    <w:rsid w:val="001116BA"/>
    <w:rsid w:val="00114207"/>
    <w:rsid w:val="00135E55"/>
    <w:rsid w:val="00156BC6"/>
    <w:rsid w:val="001826FD"/>
    <w:rsid w:val="00197359"/>
    <w:rsid w:val="00197F27"/>
    <w:rsid w:val="001A01C0"/>
    <w:rsid w:val="001C099A"/>
    <w:rsid w:val="001E1241"/>
    <w:rsid w:val="001F2CDF"/>
    <w:rsid w:val="00200D59"/>
    <w:rsid w:val="00214B20"/>
    <w:rsid w:val="00224DF4"/>
    <w:rsid w:val="00245CEF"/>
    <w:rsid w:val="00256747"/>
    <w:rsid w:val="002701C0"/>
    <w:rsid w:val="002858CE"/>
    <w:rsid w:val="002B56FF"/>
    <w:rsid w:val="002E1EC3"/>
    <w:rsid w:val="00304468"/>
    <w:rsid w:val="003068D5"/>
    <w:rsid w:val="003126C2"/>
    <w:rsid w:val="003142D4"/>
    <w:rsid w:val="003223BD"/>
    <w:rsid w:val="0033400A"/>
    <w:rsid w:val="00341BC7"/>
    <w:rsid w:val="00344D4F"/>
    <w:rsid w:val="00356433"/>
    <w:rsid w:val="0038301F"/>
    <w:rsid w:val="003938C1"/>
    <w:rsid w:val="003A1A7D"/>
    <w:rsid w:val="003A3921"/>
    <w:rsid w:val="003C0560"/>
    <w:rsid w:val="003C77A6"/>
    <w:rsid w:val="003D223C"/>
    <w:rsid w:val="003D7141"/>
    <w:rsid w:val="003E7D62"/>
    <w:rsid w:val="00411A22"/>
    <w:rsid w:val="0042082D"/>
    <w:rsid w:val="00446019"/>
    <w:rsid w:val="00456718"/>
    <w:rsid w:val="0047633B"/>
    <w:rsid w:val="00492033"/>
    <w:rsid w:val="004B2EDC"/>
    <w:rsid w:val="004B52E3"/>
    <w:rsid w:val="004C46BE"/>
    <w:rsid w:val="004C6A7E"/>
    <w:rsid w:val="004C7AFA"/>
    <w:rsid w:val="004D2AC6"/>
    <w:rsid w:val="004D4C82"/>
    <w:rsid w:val="004F3AD4"/>
    <w:rsid w:val="00503903"/>
    <w:rsid w:val="005049F3"/>
    <w:rsid w:val="00522606"/>
    <w:rsid w:val="0052318F"/>
    <w:rsid w:val="00527B06"/>
    <w:rsid w:val="00527E51"/>
    <w:rsid w:val="0055406F"/>
    <w:rsid w:val="005B2A3A"/>
    <w:rsid w:val="005C3B9B"/>
    <w:rsid w:val="005C7406"/>
    <w:rsid w:val="005D7C90"/>
    <w:rsid w:val="005E040B"/>
    <w:rsid w:val="005E6C84"/>
    <w:rsid w:val="00612FA5"/>
    <w:rsid w:val="00622782"/>
    <w:rsid w:val="00624FF9"/>
    <w:rsid w:val="006306F3"/>
    <w:rsid w:val="00655554"/>
    <w:rsid w:val="00672885"/>
    <w:rsid w:val="00686760"/>
    <w:rsid w:val="006B637F"/>
    <w:rsid w:val="006C18B6"/>
    <w:rsid w:val="006C2BB1"/>
    <w:rsid w:val="006D3C8F"/>
    <w:rsid w:val="006D47BD"/>
    <w:rsid w:val="006F23EB"/>
    <w:rsid w:val="006F6E16"/>
    <w:rsid w:val="00731946"/>
    <w:rsid w:val="00734C44"/>
    <w:rsid w:val="00757D3F"/>
    <w:rsid w:val="00777FEA"/>
    <w:rsid w:val="007A0F5E"/>
    <w:rsid w:val="007A4D6C"/>
    <w:rsid w:val="007E3FEB"/>
    <w:rsid w:val="007E4977"/>
    <w:rsid w:val="007F74B0"/>
    <w:rsid w:val="00815768"/>
    <w:rsid w:val="00823B6D"/>
    <w:rsid w:val="0083121E"/>
    <w:rsid w:val="00831617"/>
    <w:rsid w:val="00846556"/>
    <w:rsid w:val="00851065"/>
    <w:rsid w:val="00851954"/>
    <w:rsid w:val="00877123"/>
    <w:rsid w:val="00887380"/>
    <w:rsid w:val="00897564"/>
    <w:rsid w:val="008B1891"/>
    <w:rsid w:val="008E77E1"/>
    <w:rsid w:val="008F10B7"/>
    <w:rsid w:val="00906D81"/>
    <w:rsid w:val="00916D94"/>
    <w:rsid w:val="009373EF"/>
    <w:rsid w:val="00952FE7"/>
    <w:rsid w:val="0096295B"/>
    <w:rsid w:val="00984294"/>
    <w:rsid w:val="009846FB"/>
    <w:rsid w:val="0099147D"/>
    <w:rsid w:val="009931C0"/>
    <w:rsid w:val="009C04A3"/>
    <w:rsid w:val="009D1AA3"/>
    <w:rsid w:val="009D2CE4"/>
    <w:rsid w:val="009D5473"/>
    <w:rsid w:val="009E1848"/>
    <w:rsid w:val="009F5367"/>
    <w:rsid w:val="009F674E"/>
    <w:rsid w:val="00A0647C"/>
    <w:rsid w:val="00A2246E"/>
    <w:rsid w:val="00A3568C"/>
    <w:rsid w:val="00A460A7"/>
    <w:rsid w:val="00A51A05"/>
    <w:rsid w:val="00A60600"/>
    <w:rsid w:val="00A63FF5"/>
    <w:rsid w:val="00A71741"/>
    <w:rsid w:val="00A72565"/>
    <w:rsid w:val="00A851BB"/>
    <w:rsid w:val="00A92FBA"/>
    <w:rsid w:val="00AB3640"/>
    <w:rsid w:val="00AC091B"/>
    <w:rsid w:val="00AC4F33"/>
    <w:rsid w:val="00AD620A"/>
    <w:rsid w:val="00AE0E50"/>
    <w:rsid w:val="00AE1FBC"/>
    <w:rsid w:val="00B06702"/>
    <w:rsid w:val="00B645EC"/>
    <w:rsid w:val="00B65256"/>
    <w:rsid w:val="00B76D15"/>
    <w:rsid w:val="00B87B2A"/>
    <w:rsid w:val="00BA1350"/>
    <w:rsid w:val="00BA7224"/>
    <w:rsid w:val="00BC1738"/>
    <w:rsid w:val="00BE28B7"/>
    <w:rsid w:val="00BE66D6"/>
    <w:rsid w:val="00C06678"/>
    <w:rsid w:val="00C12C37"/>
    <w:rsid w:val="00C21F9B"/>
    <w:rsid w:val="00C2240F"/>
    <w:rsid w:val="00C228B0"/>
    <w:rsid w:val="00C25F22"/>
    <w:rsid w:val="00C268B1"/>
    <w:rsid w:val="00C305CC"/>
    <w:rsid w:val="00C31797"/>
    <w:rsid w:val="00C472D4"/>
    <w:rsid w:val="00C47BA7"/>
    <w:rsid w:val="00C522E8"/>
    <w:rsid w:val="00C61A56"/>
    <w:rsid w:val="00C76268"/>
    <w:rsid w:val="00C77360"/>
    <w:rsid w:val="00C90E36"/>
    <w:rsid w:val="00C95330"/>
    <w:rsid w:val="00CC3E2E"/>
    <w:rsid w:val="00CC6F9F"/>
    <w:rsid w:val="00CD136E"/>
    <w:rsid w:val="00CD5BC1"/>
    <w:rsid w:val="00D222B7"/>
    <w:rsid w:val="00D3601C"/>
    <w:rsid w:val="00D37610"/>
    <w:rsid w:val="00D5795B"/>
    <w:rsid w:val="00D703A7"/>
    <w:rsid w:val="00D9225B"/>
    <w:rsid w:val="00D95B77"/>
    <w:rsid w:val="00D97FB5"/>
    <w:rsid w:val="00DD17E1"/>
    <w:rsid w:val="00DD7B0A"/>
    <w:rsid w:val="00DE5E44"/>
    <w:rsid w:val="00DF0A35"/>
    <w:rsid w:val="00DF1540"/>
    <w:rsid w:val="00E12B65"/>
    <w:rsid w:val="00E2452E"/>
    <w:rsid w:val="00E57911"/>
    <w:rsid w:val="00E8288D"/>
    <w:rsid w:val="00E85E22"/>
    <w:rsid w:val="00E97995"/>
    <w:rsid w:val="00EA008D"/>
    <w:rsid w:val="00ED7A08"/>
    <w:rsid w:val="00EE3292"/>
    <w:rsid w:val="00EF7E78"/>
    <w:rsid w:val="00F23794"/>
    <w:rsid w:val="00F24F41"/>
    <w:rsid w:val="00F321E7"/>
    <w:rsid w:val="00F452F7"/>
    <w:rsid w:val="00F61E02"/>
    <w:rsid w:val="00F95886"/>
    <w:rsid w:val="00FB763F"/>
    <w:rsid w:val="00FD2666"/>
    <w:rsid w:val="00FE4B3B"/>
    <w:rsid w:val="00FE7FC9"/>
    <w:rsid w:val="00FF5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7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923">
      <w:bodyDiv w:val="1"/>
      <w:marLeft w:val="0"/>
      <w:marRight w:val="0"/>
      <w:marTop w:val="0"/>
      <w:marBottom w:val="0"/>
      <w:divBdr>
        <w:top w:val="none" w:sz="0" w:space="0" w:color="auto"/>
        <w:left w:val="none" w:sz="0" w:space="0" w:color="auto"/>
        <w:bottom w:val="none" w:sz="0" w:space="0" w:color="auto"/>
        <w:right w:val="none" w:sz="0" w:space="0" w:color="auto"/>
      </w:divBdr>
      <w:divsChild>
        <w:div w:id="258296528">
          <w:marLeft w:val="0"/>
          <w:marRight w:val="750"/>
          <w:marTop w:val="0"/>
          <w:marBottom w:val="0"/>
          <w:divBdr>
            <w:top w:val="none" w:sz="0" w:space="0" w:color="auto"/>
            <w:left w:val="none" w:sz="0" w:space="0" w:color="auto"/>
            <w:bottom w:val="none" w:sz="0" w:space="0" w:color="auto"/>
            <w:right w:val="none" w:sz="0" w:space="0" w:color="auto"/>
          </w:divBdr>
        </w:div>
        <w:div w:id="501240892">
          <w:marLeft w:val="0"/>
          <w:marRight w:val="0"/>
          <w:marTop w:val="0"/>
          <w:marBottom w:val="0"/>
          <w:divBdr>
            <w:top w:val="none" w:sz="0" w:space="0" w:color="auto"/>
            <w:left w:val="none" w:sz="0" w:space="0" w:color="auto"/>
            <w:bottom w:val="none" w:sz="0" w:space="0" w:color="auto"/>
            <w:right w:val="none" w:sz="0" w:space="0" w:color="auto"/>
          </w:divBdr>
        </w:div>
        <w:div w:id="878325937">
          <w:marLeft w:val="0"/>
          <w:marRight w:val="750"/>
          <w:marTop w:val="0"/>
          <w:marBottom w:val="0"/>
          <w:divBdr>
            <w:top w:val="none" w:sz="0" w:space="0" w:color="auto"/>
            <w:left w:val="none" w:sz="0" w:space="0" w:color="auto"/>
            <w:bottom w:val="none" w:sz="0" w:space="0" w:color="auto"/>
            <w:right w:val="none" w:sz="0" w:space="0" w:color="auto"/>
          </w:divBdr>
        </w:div>
        <w:div w:id="479033918">
          <w:marLeft w:val="0"/>
          <w:marRight w:val="0"/>
          <w:marTop w:val="0"/>
          <w:marBottom w:val="0"/>
          <w:divBdr>
            <w:top w:val="none" w:sz="0" w:space="0" w:color="auto"/>
            <w:left w:val="none" w:sz="0" w:space="0" w:color="auto"/>
            <w:bottom w:val="none" w:sz="0" w:space="0" w:color="auto"/>
            <w:right w:val="none" w:sz="0" w:space="0" w:color="auto"/>
          </w:divBdr>
        </w:div>
        <w:div w:id="1254632495">
          <w:marLeft w:val="0"/>
          <w:marRight w:val="750"/>
          <w:marTop w:val="0"/>
          <w:marBottom w:val="0"/>
          <w:divBdr>
            <w:top w:val="none" w:sz="0" w:space="0" w:color="auto"/>
            <w:left w:val="none" w:sz="0" w:space="0" w:color="auto"/>
            <w:bottom w:val="none" w:sz="0" w:space="0" w:color="auto"/>
            <w:right w:val="none" w:sz="0" w:space="0" w:color="auto"/>
          </w:divBdr>
        </w:div>
        <w:div w:id="777070498">
          <w:marLeft w:val="0"/>
          <w:marRight w:val="0"/>
          <w:marTop w:val="0"/>
          <w:marBottom w:val="0"/>
          <w:divBdr>
            <w:top w:val="none" w:sz="0" w:space="0" w:color="auto"/>
            <w:left w:val="none" w:sz="0" w:space="0" w:color="auto"/>
            <w:bottom w:val="none" w:sz="0" w:space="0" w:color="auto"/>
            <w:right w:val="none" w:sz="0" w:space="0" w:color="auto"/>
          </w:divBdr>
        </w:div>
        <w:div w:id="283968548">
          <w:marLeft w:val="0"/>
          <w:marRight w:val="750"/>
          <w:marTop w:val="0"/>
          <w:marBottom w:val="0"/>
          <w:divBdr>
            <w:top w:val="none" w:sz="0" w:space="0" w:color="auto"/>
            <w:left w:val="none" w:sz="0" w:space="0" w:color="auto"/>
            <w:bottom w:val="none" w:sz="0" w:space="0" w:color="auto"/>
            <w:right w:val="none" w:sz="0" w:space="0" w:color="auto"/>
          </w:divBdr>
        </w:div>
        <w:div w:id="14774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Pages>
  <Words>772</Words>
  <Characters>4404</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الاجيال للحاسبات</dc:creator>
  <cp:lastModifiedBy>DR.Ahmed Saker 2o1O</cp:lastModifiedBy>
  <cp:revision>219</cp:revision>
  <dcterms:created xsi:type="dcterms:W3CDTF">2020-03-28T17:06:00Z</dcterms:created>
  <dcterms:modified xsi:type="dcterms:W3CDTF">2020-04-22T11:59:00Z</dcterms:modified>
</cp:coreProperties>
</file>