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7" w:rsidRDefault="006232E7" w:rsidP="006232E7">
      <w:pPr>
        <w:spacing w:line="0" w:lineRule="atLeast"/>
        <w:jc w:val="center"/>
        <w:rPr>
          <w:rFonts w:ascii="Times New Roman" w:eastAsia="Times New Roman" w:hAnsi="Times New Roman"/>
          <w:b/>
          <w:sz w:val="34"/>
          <w:u w:val="single"/>
        </w:rPr>
      </w:pPr>
      <w:r>
        <w:rPr>
          <w:rFonts w:ascii="Times New Roman" w:eastAsia="Times New Roman" w:hAnsi="Times New Roman"/>
          <w:b/>
          <w:sz w:val="34"/>
          <w:u w:val="single"/>
        </w:rPr>
        <w:t>Code Optimization Methods</w:t>
      </w:r>
    </w:p>
    <w:p w:rsidR="006232E7" w:rsidRDefault="006232E7" w:rsidP="006232E7">
      <w:pPr>
        <w:spacing w:line="4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44" w:lineRule="auto"/>
        <w:ind w:left="360" w:right="36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A transformation of program is called </w:t>
      </w:r>
      <w:proofErr w:type="gramStart"/>
      <w:r>
        <w:rPr>
          <w:rFonts w:ascii="Times New Roman" w:eastAsia="Times New Roman" w:hAnsi="Times New Roman"/>
          <w:sz w:val="32"/>
        </w:rPr>
        <w:t xml:space="preserve">" </w:t>
      </w:r>
      <w:r>
        <w:rPr>
          <w:rFonts w:ascii="Times New Roman" w:eastAsia="Times New Roman" w:hAnsi="Times New Roman"/>
          <w:i/>
          <w:sz w:val="32"/>
        </w:rPr>
        <w:t>Local</w:t>
      </w:r>
      <w:proofErr w:type="gramEnd"/>
      <w:r>
        <w:rPr>
          <w:rFonts w:ascii="Times New Roman" w:eastAsia="Times New Roman" w:hAnsi="Times New Roman"/>
          <w:sz w:val="32"/>
        </w:rPr>
        <w:t xml:space="preserve"> " if it can performed by looking only at the statements in a </w:t>
      </w:r>
      <w:r>
        <w:rPr>
          <w:rFonts w:ascii="Times New Roman" w:eastAsia="Times New Roman" w:hAnsi="Times New Roman"/>
          <w:i/>
          <w:sz w:val="32"/>
        </w:rPr>
        <w:t>Basic Block</w:t>
      </w:r>
      <w:r>
        <w:rPr>
          <w:rFonts w:ascii="Times New Roman" w:eastAsia="Times New Roman" w:hAnsi="Times New Roman"/>
          <w:sz w:val="32"/>
        </w:rPr>
        <w:t xml:space="preserve">, otherwise, it is called " </w:t>
      </w:r>
      <w:r>
        <w:rPr>
          <w:rFonts w:ascii="Times New Roman" w:eastAsia="Times New Roman" w:hAnsi="Times New Roman"/>
          <w:i/>
          <w:sz w:val="32"/>
        </w:rPr>
        <w:t>Global</w:t>
      </w:r>
      <w:r>
        <w:rPr>
          <w:rFonts w:ascii="Times New Roman" w:eastAsia="Times New Roman" w:hAnsi="Times New Roman"/>
          <w:sz w:val="32"/>
        </w:rPr>
        <w:t xml:space="preserve"> " .</w:t>
      </w:r>
    </w:p>
    <w:p w:rsidR="006232E7" w:rsidRDefault="006232E7" w:rsidP="006232E7">
      <w:pPr>
        <w:spacing w:line="7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shd w:val="clear" w:color="auto" w:fill="E0E0E0"/>
        </w:rPr>
        <w:t>Local Transformations</w:t>
      </w:r>
      <w:r>
        <w:rPr>
          <w:rFonts w:ascii="Times New Roman" w:eastAsia="Times New Roman" w:hAnsi="Times New Roman"/>
          <w:b/>
          <w:sz w:val="32"/>
        </w:rPr>
        <w:t>:</w:t>
      </w:r>
    </w:p>
    <w:p w:rsidR="006232E7" w:rsidRDefault="006232E7" w:rsidP="006232E7">
      <w:pPr>
        <w:spacing w:line="3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Structure-Preserving Transformations:-</w:t>
      </w:r>
    </w:p>
    <w:p w:rsidR="006232E7" w:rsidRDefault="006232E7" w:rsidP="006232E7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6232E7" w:rsidRDefault="006232E7" w:rsidP="006232E7">
      <w:pPr>
        <w:numPr>
          <w:ilvl w:val="1"/>
          <w:numId w:val="1"/>
        </w:numPr>
        <w:tabs>
          <w:tab w:val="left" w:pos="1800"/>
        </w:tabs>
        <w:spacing w:line="0" w:lineRule="atLeast"/>
        <w:ind w:left="1800" w:hanging="365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Common Sub</w:t>
      </w:r>
      <w:r>
        <w:rPr>
          <w:rFonts w:ascii="Times New Roman" w:eastAsia="Times New Roman" w:hAnsi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32"/>
        </w:rPr>
        <w:t>expression Elimination</w:t>
      </w:r>
    </w:p>
    <w:p w:rsidR="006232E7" w:rsidRDefault="006232E7" w:rsidP="006232E7">
      <w:pPr>
        <w:spacing w:line="1" w:lineRule="exact"/>
        <w:rPr>
          <w:rFonts w:ascii="Symbol" w:eastAsia="Symbol" w:hAnsi="Symbol"/>
          <w:sz w:val="32"/>
        </w:rPr>
      </w:pPr>
    </w:p>
    <w:p w:rsidR="006232E7" w:rsidRDefault="006232E7" w:rsidP="006232E7">
      <w:pPr>
        <w:numPr>
          <w:ilvl w:val="1"/>
          <w:numId w:val="1"/>
        </w:numPr>
        <w:tabs>
          <w:tab w:val="left" w:pos="1800"/>
        </w:tabs>
        <w:spacing w:line="238" w:lineRule="auto"/>
        <w:ind w:left="1800" w:hanging="365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Dead Code Elimination</w:t>
      </w:r>
    </w:p>
    <w:p w:rsidR="006232E7" w:rsidRDefault="006232E7" w:rsidP="006232E7">
      <w:pPr>
        <w:spacing w:line="313" w:lineRule="exact"/>
        <w:rPr>
          <w:rFonts w:ascii="Symbol" w:eastAsia="Symbol" w:hAnsi="Symbol"/>
          <w:sz w:val="32"/>
        </w:rPr>
      </w:pPr>
    </w:p>
    <w:p w:rsidR="006232E7" w:rsidRDefault="006232E7" w:rsidP="006232E7">
      <w:pPr>
        <w:numPr>
          <w:ilvl w:val="0"/>
          <w:numId w:val="1"/>
        </w:numPr>
        <w:tabs>
          <w:tab w:val="left" w:pos="1080"/>
        </w:tabs>
        <w:spacing w:line="248" w:lineRule="auto"/>
        <w:ind w:left="1080" w:right="340" w:hanging="36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Algebraic Transformations:-This transformations uses to change the set of </w:t>
      </w:r>
      <w:proofErr w:type="gramStart"/>
      <w:r>
        <w:rPr>
          <w:rFonts w:ascii="Times New Roman" w:eastAsia="Times New Roman" w:hAnsi="Times New Roman"/>
          <w:sz w:val="32"/>
        </w:rPr>
        <w:t>expressions ,computed</w:t>
      </w:r>
      <w:proofErr w:type="gramEnd"/>
      <w:r>
        <w:rPr>
          <w:rFonts w:ascii="Times New Roman" w:eastAsia="Times New Roman" w:hAnsi="Times New Roman"/>
          <w:sz w:val="32"/>
        </w:rPr>
        <w:t xml:space="preserve"> by a basic block, with an algebraically equivalent set. The useful ones are those that simplify expressions or replace expensive operations by cheaper one, such as:</w:t>
      </w:r>
    </w:p>
    <w:p w:rsidR="006232E7" w:rsidRDefault="006232E7" w:rsidP="006232E7">
      <w:pPr>
        <w:tabs>
          <w:tab w:val="left" w:pos="1080"/>
        </w:tabs>
        <w:spacing w:line="248" w:lineRule="auto"/>
        <w:ind w:left="1080" w:right="340" w:hanging="365"/>
        <w:jc w:val="both"/>
        <w:rPr>
          <w:rFonts w:ascii="Times New Roman" w:eastAsia="Times New Roman" w:hAnsi="Times New Roman"/>
          <w:sz w:val="32"/>
        </w:rPr>
        <w:sectPr w:rsidR="006232E7" w:rsidSect="006232E7"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6232E7" w:rsidRDefault="006232E7" w:rsidP="006232E7">
      <w:pPr>
        <w:spacing w:line="12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i/>
          <w:sz w:val="31"/>
        </w:rPr>
      </w:pPr>
      <w:proofErr w:type="gramStart"/>
      <w:r>
        <w:rPr>
          <w:rFonts w:ascii="Times New Roman" w:eastAsia="Times New Roman" w:hAnsi="Times New Roman"/>
          <w:i/>
          <w:sz w:val="31"/>
        </w:rPr>
        <w:t>x</w:t>
      </w:r>
      <w:proofErr w:type="gramEnd"/>
      <w:r>
        <w:rPr>
          <w:rFonts w:ascii="Times New Roman" w:eastAsia="Times New Roman" w:hAnsi="Times New Roman"/>
          <w:i/>
          <w:sz w:val="31"/>
        </w:rPr>
        <w:t>:=x+0</w:t>
      </w:r>
    </w:p>
    <w:p w:rsidR="006232E7" w:rsidRDefault="006232E7" w:rsidP="006232E7">
      <w:pPr>
        <w:spacing w:line="4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i/>
          <w:sz w:val="32"/>
        </w:rPr>
      </w:pPr>
      <w:proofErr w:type="gramStart"/>
      <w:r>
        <w:rPr>
          <w:rFonts w:ascii="Times New Roman" w:eastAsia="Times New Roman" w:hAnsi="Times New Roman"/>
          <w:i/>
          <w:sz w:val="32"/>
        </w:rPr>
        <w:t>x</w:t>
      </w:r>
      <w:proofErr w:type="gramEnd"/>
      <w:r>
        <w:rPr>
          <w:rFonts w:ascii="Times New Roman" w:eastAsia="Times New Roman" w:hAnsi="Times New Roman"/>
          <w:i/>
          <w:sz w:val="32"/>
        </w:rPr>
        <w:t>:=x*1</w:t>
      </w:r>
    </w:p>
    <w:p w:rsidR="006232E7" w:rsidRDefault="006232E7" w:rsidP="006232E7">
      <w:pPr>
        <w:spacing w:line="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i/>
          <w:sz w:val="32"/>
        </w:rPr>
      </w:pPr>
      <w:proofErr w:type="gramStart"/>
      <w:r>
        <w:rPr>
          <w:rFonts w:ascii="Times New Roman" w:eastAsia="Times New Roman" w:hAnsi="Times New Roman"/>
          <w:i/>
          <w:sz w:val="32"/>
        </w:rPr>
        <w:t>x</w:t>
      </w:r>
      <w:proofErr w:type="gramEnd"/>
      <w:r>
        <w:rPr>
          <w:rFonts w:ascii="Times New Roman" w:eastAsia="Times New Roman" w:hAnsi="Times New Roman"/>
          <w:i/>
          <w:sz w:val="32"/>
        </w:rPr>
        <w:t>:=x/1</w:t>
      </w: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32"/>
        </w:rPr>
        <w:br w:type="column"/>
      </w:r>
    </w:p>
    <w:p w:rsidR="006232E7" w:rsidRDefault="006232E7" w:rsidP="006232E7">
      <w:pPr>
        <w:spacing w:line="28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Eliminated</w:t>
      </w:r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-448945</wp:posOffset>
            </wp:positionV>
            <wp:extent cx="113030" cy="7988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  <w:sectPr w:rsidR="006232E7">
          <w:type w:val="continuous"/>
          <w:pgSz w:w="11900" w:h="16820"/>
          <w:pgMar w:top="668" w:right="1440" w:bottom="446" w:left="1440" w:header="0" w:footer="0" w:gutter="0"/>
          <w:cols w:num="2" w:space="0" w:equalWidth="0">
            <w:col w:w="3960" w:space="720"/>
            <w:col w:w="4340"/>
          </w:cols>
          <w:docGrid w:linePitch="360"/>
        </w:sectPr>
      </w:pPr>
    </w:p>
    <w:p w:rsidR="006232E7" w:rsidRDefault="006232E7" w:rsidP="006232E7">
      <w:pPr>
        <w:spacing w:line="33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i/>
          <w:sz w:val="32"/>
        </w:rPr>
      </w:pPr>
      <w:proofErr w:type="gramStart"/>
      <w:r>
        <w:rPr>
          <w:rFonts w:ascii="Times New Roman" w:eastAsia="Times New Roman" w:hAnsi="Times New Roman"/>
          <w:i/>
          <w:sz w:val="32"/>
        </w:rPr>
        <w:t>x</w:t>
      </w:r>
      <w:proofErr w:type="gramEnd"/>
      <w:r>
        <w:rPr>
          <w:rFonts w:ascii="Times New Roman" w:eastAsia="Times New Roman" w:hAnsi="Times New Roman"/>
          <w:i/>
          <w:sz w:val="32"/>
        </w:rPr>
        <w:t xml:space="preserve">:= y^2  </w:t>
      </w:r>
      <w:r>
        <w:rPr>
          <w:rFonts w:ascii="Times New Roman" w:eastAsia="Times New Roman" w:hAnsi="Times New Roman"/>
          <w:i/>
          <w:noProof/>
          <w:sz w:val="32"/>
        </w:rPr>
        <w:drawing>
          <wp:inline distT="0" distB="0" distL="0" distR="0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32"/>
        </w:rPr>
        <w:t xml:space="preserve">  x:=y*y</w:t>
      </w: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i/>
          <w:sz w:val="32"/>
        </w:rPr>
        <w:sectPr w:rsidR="006232E7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6232E7" w:rsidRDefault="006232E7" w:rsidP="006232E7">
      <w:pPr>
        <w:spacing w:line="53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50" w:lineRule="auto"/>
        <w:ind w:left="360" w:right="340"/>
        <w:jc w:val="both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 xml:space="preserve">Another class of algebraic transformations is </w:t>
      </w:r>
      <w:r>
        <w:rPr>
          <w:rFonts w:ascii="Times New Roman" w:eastAsia="Times New Roman" w:hAnsi="Times New Roman"/>
          <w:b/>
          <w:i/>
          <w:sz w:val="31"/>
        </w:rPr>
        <w:t xml:space="preserve">Constant </w:t>
      </w:r>
      <w:proofErr w:type="gramStart"/>
      <w:r>
        <w:rPr>
          <w:rFonts w:ascii="Times New Roman" w:eastAsia="Times New Roman" w:hAnsi="Times New Roman"/>
          <w:b/>
          <w:i/>
          <w:sz w:val="31"/>
        </w:rPr>
        <w:t>Folding</w:t>
      </w:r>
      <w:r>
        <w:rPr>
          <w:rFonts w:ascii="Times New Roman" w:eastAsia="Times New Roman" w:hAnsi="Times New Roman"/>
          <w:sz w:val="31"/>
        </w:rPr>
        <w:t xml:space="preserve"> ,that</w:t>
      </w:r>
      <w:proofErr w:type="gramEnd"/>
      <w:r>
        <w:rPr>
          <w:rFonts w:ascii="Times New Roman" w:eastAsia="Times New Roman" w:hAnsi="Times New Roman"/>
          <w:sz w:val="31"/>
        </w:rPr>
        <w:t xml:space="preserve"> is, we can evaluate constant expressions at compiler time and replace the constant expressions by their values, for example, the expression 2*3.14 would be replaced by 6.28.</w:t>
      </w:r>
    </w:p>
    <w:p w:rsidR="006232E7" w:rsidRDefault="006232E7" w:rsidP="006232E7">
      <w:pPr>
        <w:spacing w:line="301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shd w:val="clear" w:color="auto" w:fill="E0E0E0"/>
        </w:rPr>
        <w:t>Global Transformations</w:t>
      </w:r>
      <w:r>
        <w:rPr>
          <w:rFonts w:ascii="Times New Roman" w:eastAsia="Times New Roman" w:hAnsi="Times New Roman"/>
          <w:b/>
          <w:sz w:val="32"/>
        </w:rPr>
        <w:t>:</w:t>
      </w:r>
    </w:p>
    <w:p w:rsidR="006232E7" w:rsidRDefault="006232E7" w:rsidP="006232E7">
      <w:pPr>
        <w:spacing w:line="3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7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1. </w:t>
      </w:r>
      <w:r>
        <w:rPr>
          <w:rFonts w:ascii="Times New Roman" w:eastAsia="Times New Roman" w:hAnsi="Times New Roman"/>
          <w:sz w:val="32"/>
        </w:rPr>
        <w:t xml:space="preserve">Common </w:t>
      </w:r>
      <w:proofErr w:type="spellStart"/>
      <w:r>
        <w:rPr>
          <w:rFonts w:ascii="Times New Roman" w:eastAsia="Times New Roman" w:hAnsi="Times New Roman"/>
          <w:sz w:val="32"/>
        </w:rPr>
        <w:t>Subexpression</w:t>
      </w:r>
      <w:proofErr w:type="spellEnd"/>
      <w:r>
        <w:rPr>
          <w:rFonts w:ascii="Times New Roman" w:eastAsia="Times New Roman" w:hAnsi="Times New Roman"/>
          <w:sz w:val="32"/>
        </w:rPr>
        <w:t xml:space="preserve"> Elimination</w:t>
      </w:r>
    </w:p>
    <w:p w:rsidR="006232E7" w:rsidRDefault="006232E7" w:rsidP="006232E7">
      <w:pPr>
        <w:spacing w:line="6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4180"/>
        </w:tabs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a=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b+c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32"/>
        </w:rPr>
        <w:t>a=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b+c</w:t>
      </w:r>
      <w:proofErr w:type="spellEnd"/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-67310</wp:posOffset>
            </wp:positionV>
            <wp:extent cx="643255" cy="454025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4180"/>
        </w:tabs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c=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b+c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32"/>
        </w:rPr>
        <w:t>c=a</w:t>
      </w:r>
    </w:p>
    <w:p w:rsidR="006232E7" w:rsidRDefault="006232E7" w:rsidP="006232E7">
      <w:pPr>
        <w:tabs>
          <w:tab w:val="left" w:pos="4180"/>
        </w:tabs>
        <w:spacing w:line="234" w:lineRule="auto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d=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b+c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32"/>
        </w:rPr>
        <w:t>d=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b+c</w:t>
      </w:r>
      <w:proofErr w:type="spellEnd"/>
    </w:p>
    <w:p w:rsidR="006232E7" w:rsidRDefault="006232E7" w:rsidP="006232E7">
      <w:pPr>
        <w:spacing w:line="1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Dead Code Elimination</w:t>
      </w:r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sz w:val="32"/>
        </w:rPr>
        <w:t xml:space="preserve"> Variable is </w:t>
      </w:r>
      <w:r>
        <w:rPr>
          <w:rFonts w:ascii="Times New Roman" w:eastAsia="Times New Roman" w:hAnsi="Times New Roman"/>
          <w:i/>
          <w:sz w:val="32"/>
        </w:rPr>
        <w:t>dead</w:t>
      </w:r>
      <w:r>
        <w:rPr>
          <w:rFonts w:ascii="Times New Roman" w:eastAsia="Times New Roman" w:hAnsi="Times New Roman"/>
          <w:sz w:val="32"/>
        </w:rPr>
        <w:t xml:space="preserve"> if never used</w:t>
      </w:r>
    </w:p>
    <w:p w:rsidR="006232E7" w:rsidRDefault="006232E7" w:rsidP="006232E7">
      <w:pPr>
        <w:spacing w:line="33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x=y+1</w:t>
      </w:r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-67310</wp:posOffset>
            </wp:positionV>
            <wp:extent cx="643255" cy="454025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E7" w:rsidRDefault="006232E7" w:rsidP="006232E7">
      <w:pPr>
        <w:spacing w:line="2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4660"/>
        </w:tabs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y=1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32"/>
        </w:rPr>
        <w:t>y=1</w:t>
      </w:r>
    </w:p>
    <w:p w:rsidR="006232E7" w:rsidRDefault="006232E7" w:rsidP="006232E7">
      <w:pPr>
        <w:spacing w:line="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4660"/>
        </w:tabs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x=2*z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32"/>
        </w:rPr>
        <w:t>x=2*z</w:t>
      </w: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93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54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6232E7" w:rsidRDefault="006232E7" w:rsidP="006232E7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6232E7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6232E7" w:rsidRDefault="006232E7" w:rsidP="006232E7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1" w:name="page56"/>
      <w:bookmarkEnd w:id="1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6232E7" w:rsidRDefault="006232E7" w:rsidP="006232E7">
      <w:pPr>
        <w:spacing w:line="2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6232E7" w:rsidRDefault="006232E7" w:rsidP="006232E7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6232E7" w:rsidRDefault="006232E7" w:rsidP="006232E7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6232E7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11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Copy Propagation</w:t>
      </w:r>
    </w:p>
    <w:p w:rsidR="006232E7" w:rsidRDefault="006232E7" w:rsidP="006232E7">
      <w:pPr>
        <w:spacing w:line="153" w:lineRule="exact"/>
        <w:rPr>
          <w:rFonts w:ascii="Times New Roman" w:eastAsia="Times New Roman" w:hAnsi="Times New Roman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40"/>
        <w:gridCol w:w="2520"/>
        <w:gridCol w:w="360"/>
        <w:gridCol w:w="1500"/>
      </w:tblGrid>
      <w:tr w:rsidR="006232E7" w:rsidTr="006A5407">
        <w:trPr>
          <w:trHeight w:val="377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Origin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Copy Propagation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Dead Code</w:t>
            </w:r>
          </w:p>
        </w:tc>
      </w:tr>
      <w:tr w:rsidR="006232E7" w:rsidTr="006A5407">
        <w:trPr>
          <w:trHeight w:val="348"/>
        </w:trPr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349" w:lineRule="exac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x=t3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349" w:lineRule="exac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x=t3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32E7" w:rsidTr="006A5407">
        <w:trPr>
          <w:trHeight w:val="370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</w:tr>
      <w:tr w:rsidR="006232E7" w:rsidTr="006A5407">
        <w:trPr>
          <w:trHeight w:val="370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a[4]=x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a[4]=t3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a[4]=t3</w:t>
            </w:r>
          </w:p>
        </w:tc>
      </w:tr>
      <w:tr w:rsidR="006232E7" w:rsidTr="006A5407">
        <w:trPr>
          <w:trHeight w:val="427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</w:tr>
    </w:tbl>
    <w:p w:rsidR="006232E7" w:rsidRDefault="006232E7" w:rsidP="006232E7">
      <w:pPr>
        <w:spacing w:line="7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Constant Propagation</w:t>
      </w:r>
    </w:p>
    <w:p w:rsidR="006232E7" w:rsidRDefault="006232E7" w:rsidP="006232E7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40"/>
        <w:gridCol w:w="2520"/>
        <w:gridCol w:w="360"/>
        <w:gridCol w:w="1500"/>
      </w:tblGrid>
      <w:tr w:rsidR="006232E7" w:rsidTr="006A5407">
        <w:trPr>
          <w:trHeight w:val="377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Origin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Copy Propagation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2"/>
              </w:rPr>
              <w:t>Dead Code</w:t>
            </w:r>
          </w:p>
        </w:tc>
      </w:tr>
      <w:tr w:rsidR="006232E7" w:rsidTr="006A5407">
        <w:trPr>
          <w:trHeight w:val="348"/>
        </w:trPr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349" w:lineRule="exac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x=3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349" w:lineRule="exac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x=3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32E7" w:rsidTr="006A5407">
        <w:trPr>
          <w:trHeight w:val="370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a[t2]=t5</w:t>
            </w:r>
          </w:p>
        </w:tc>
      </w:tr>
      <w:tr w:rsidR="006232E7" w:rsidTr="006A5407">
        <w:trPr>
          <w:trHeight w:val="365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364" w:lineRule="exact"/>
              <w:ind w:left="8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a[4]=x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364" w:lineRule="exact"/>
              <w:ind w:left="72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364" w:lineRule="exact"/>
              <w:ind w:left="240"/>
              <w:rPr>
                <w:rFonts w:ascii="Times New Roman" w:eastAsia="Times New Roman" w:hAnsi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</w:rPr>
              <w:t>a[4]=3</w:t>
            </w:r>
          </w:p>
        </w:tc>
      </w:tr>
      <w:tr w:rsidR="006232E7" w:rsidTr="006A5407">
        <w:trPr>
          <w:trHeight w:val="427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232E7" w:rsidRDefault="006232E7" w:rsidP="006A540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32"/>
              </w:rPr>
              <w:t>Goto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32"/>
              </w:rPr>
              <w:t xml:space="preserve"> B2</w:t>
            </w:r>
          </w:p>
        </w:tc>
      </w:tr>
    </w:tbl>
    <w:p w:rsidR="006232E7" w:rsidRDefault="006232E7" w:rsidP="006232E7">
      <w:pPr>
        <w:spacing w:line="30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>Loop Optimization</w:t>
      </w:r>
    </w:p>
    <w:p w:rsidR="006232E7" w:rsidRDefault="006232E7" w:rsidP="006232E7">
      <w:pPr>
        <w:spacing w:line="52" w:lineRule="exact"/>
        <w:rPr>
          <w:rFonts w:ascii="Times New Roman" w:eastAsia="Times New Roman" w:hAnsi="Times New Roman"/>
          <w:b/>
          <w:sz w:val="32"/>
        </w:rPr>
      </w:pPr>
    </w:p>
    <w:p w:rsidR="006232E7" w:rsidRDefault="006232E7" w:rsidP="006232E7">
      <w:pPr>
        <w:numPr>
          <w:ilvl w:val="1"/>
          <w:numId w:val="5"/>
        </w:numPr>
        <w:tabs>
          <w:tab w:val="left" w:pos="1800"/>
        </w:tabs>
        <w:spacing w:line="239" w:lineRule="auto"/>
        <w:ind w:left="1800" w:right="340" w:hanging="365"/>
        <w:jc w:val="both"/>
        <w:rPr>
          <w:rFonts w:ascii="Symbol" w:eastAsia="Symbol" w:hAnsi="Symbol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Code Motion: </w:t>
      </w:r>
      <w:r>
        <w:rPr>
          <w:rFonts w:ascii="Times New Roman" w:eastAsia="Times New Roman" w:hAnsi="Times New Roman"/>
          <w:sz w:val="32"/>
        </w:rPr>
        <w:t>An important modification that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decreases the amount of code in a loop is </w:t>
      </w:r>
      <w:r>
        <w:rPr>
          <w:rFonts w:ascii="Times New Roman" w:eastAsia="Times New Roman" w:hAnsi="Times New Roman"/>
          <w:i/>
          <w:sz w:val="32"/>
        </w:rPr>
        <w:t>Code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 xml:space="preserve">Motion. </w:t>
      </w:r>
      <w:r>
        <w:rPr>
          <w:rFonts w:ascii="Times New Roman" w:eastAsia="Times New Roman" w:hAnsi="Times New Roman"/>
          <w:sz w:val="32"/>
        </w:rPr>
        <w:t>If result of expression does not change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during </w:t>
      </w:r>
      <w:proofErr w:type="gramStart"/>
      <w:r>
        <w:rPr>
          <w:rFonts w:ascii="Times New Roman" w:eastAsia="Times New Roman" w:hAnsi="Times New Roman"/>
          <w:sz w:val="32"/>
        </w:rPr>
        <w:t>loop(</w:t>
      </w:r>
      <w:proofErr w:type="gram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Invariant Computation</w:t>
      </w:r>
      <w:r>
        <w:rPr>
          <w:rFonts w:ascii="Times New Roman" w:eastAsia="Times New Roman" w:hAnsi="Times New Roman"/>
          <w:sz w:val="32"/>
        </w:rPr>
        <w:t xml:space="preserve"> ),can hoist its computation out of the loop.</w:t>
      </w:r>
    </w:p>
    <w:p w:rsidR="006232E7" w:rsidRDefault="006232E7" w:rsidP="006232E7">
      <w:pPr>
        <w:spacing w:line="233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b/>
          <w:i/>
          <w:sz w:val="32"/>
        </w:rPr>
      </w:pPr>
      <w:proofErr w:type="gramStart"/>
      <w:r>
        <w:rPr>
          <w:rFonts w:ascii="Times New Roman" w:eastAsia="Times New Roman" w:hAnsi="Times New Roman"/>
          <w:b/>
          <w:i/>
          <w:sz w:val="32"/>
        </w:rPr>
        <w:t>For(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i=0;i&lt;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n;i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++)</w:t>
      </w:r>
    </w:p>
    <w:p w:rsidR="006232E7" w:rsidRDefault="006232E7" w:rsidP="006232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-97790</wp:posOffset>
            </wp:positionV>
            <wp:extent cx="341630" cy="1045210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E7" w:rsidRDefault="006232E7" w:rsidP="006232E7">
      <w:pPr>
        <w:spacing w:line="2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9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A[i</w:t>
      </w:r>
      <w:proofErr w:type="gramStart"/>
      <w:r>
        <w:rPr>
          <w:rFonts w:ascii="Times New Roman" w:eastAsia="Times New Roman" w:hAnsi="Times New Roman"/>
          <w:b/>
          <w:i/>
          <w:sz w:val="32"/>
        </w:rPr>
        <w:t>]=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a[i]+( x*x )/( y*y );</w:t>
      </w:r>
    </w:p>
    <w:p w:rsidR="006232E7" w:rsidRDefault="006232E7" w:rsidP="006232E7">
      <w:pPr>
        <w:spacing w:line="161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5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c=</w:t>
      </w:r>
      <w:proofErr w:type="gramStart"/>
      <w:r>
        <w:rPr>
          <w:rFonts w:ascii="Times New Roman" w:eastAsia="Times New Roman" w:hAnsi="Times New Roman"/>
          <w:b/>
          <w:i/>
          <w:sz w:val="32"/>
        </w:rPr>
        <w:t>( x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*x )/( y*y );</w:t>
      </w:r>
    </w:p>
    <w:p w:rsidR="006232E7" w:rsidRDefault="006232E7" w:rsidP="006232E7">
      <w:pPr>
        <w:spacing w:line="4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600"/>
        <w:rPr>
          <w:rFonts w:ascii="Times New Roman" w:eastAsia="Times New Roman" w:hAnsi="Times New Roman"/>
          <w:b/>
          <w:i/>
          <w:sz w:val="32"/>
        </w:rPr>
      </w:pPr>
      <w:proofErr w:type="gramStart"/>
      <w:r>
        <w:rPr>
          <w:rFonts w:ascii="Times New Roman" w:eastAsia="Times New Roman" w:hAnsi="Times New Roman"/>
          <w:b/>
          <w:i/>
          <w:sz w:val="32"/>
        </w:rPr>
        <w:t>For(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i=0;i&lt;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n;i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++)</w:t>
      </w:r>
    </w:p>
    <w:p w:rsidR="006232E7" w:rsidRDefault="006232E7" w:rsidP="006232E7">
      <w:pPr>
        <w:spacing w:line="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29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A[i</w:t>
      </w:r>
      <w:proofErr w:type="gramStart"/>
      <w:r>
        <w:rPr>
          <w:rFonts w:ascii="Times New Roman" w:eastAsia="Times New Roman" w:hAnsi="Times New Roman"/>
          <w:b/>
          <w:i/>
          <w:sz w:val="32"/>
        </w:rPr>
        <w:t>]=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a[i]+c;</w:t>
      </w: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77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55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6232E7" w:rsidRDefault="006232E7" w:rsidP="006232E7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6232E7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6232E7" w:rsidRDefault="006232E7" w:rsidP="006232E7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2" w:name="page57"/>
      <w:bookmarkEnd w:id="2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6232E7" w:rsidRDefault="006232E7" w:rsidP="006232E7">
      <w:pPr>
        <w:spacing w:line="2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6232E7" w:rsidRDefault="006232E7" w:rsidP="006232E7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6232E7" w:rsidRDefault="006232E7" w:rsidP="006232E7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6232E7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29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numPr>
          <w:ilvl w:val="0"/>
          <w:numId w:val="6"/>
        </w:numPr>
        <w:tabs>
          <w:tab w:val="left" w:pos="2160"/>
        </w:tabs>
        <w:spacing w:line="247" w:lineRule="auto"/>
        <w:ind w:left="2160" w:right="340" w:hanging="365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Strength Reduction: </w:t>
      </w:r>
      <w:r>
        <w:rPr>
          <w:rFonts w:ascii="Times New Roman" w:eastAsia="Times New Roman" w:hAnsi="Times New Roman"/>
          <w:sz w:val="32"/>
        </w:rPr>
        <w:t xml:space="preserve">Replaces expensive </w:t>
      </w:r>
      <w:proofErr w:type="spellStart"/>
      <w:r>
        <w:rPr>
          <w:rFonts w:ascii="Times New Roman" w:eastAsia="Times New Roman" w:hAnsi="Times New Roman"/>
          <w:sz w:val="32"/>
        </w:rPr>
        <w:t>operat</w:t>
      </w:r>
      <w:proofErr w:type="spellEnd"/>
      <w:r>
        <w:rPr>
          <w:rFonts w:ascii="Times New Roman" w:eastAsia="Times New Roman" w:hAnsi="Times New Roman"/>
          <w:sz w:val="32"/>
        </w:rPr>
        <w:t>--ions (Multiplies, Divides)by cheap ones ( Adds, Subs )</w:t>
      </w:r>
      <w:r>
        <w:rPr>
          <w:rFonts w:ascii="Times New Roman" w:eastAsia="Times New Roman" w:hAnsi="Times New Roman"/>
          <w:b/>
          <w:sz w:val="32"/>
        </w:rPr>
        <w:t>.</w:t>
      </w:r>
      <w:r>
        <w:rPr>
          <w:rFonts w:ascii="Times New Roman" w:eastAsia="Times New Roman" w:hAnsi="Times New Roman"/>
          <w:sz w:val="32"/>
        </w:rPr>
        <w:t>For example, suppose the following expression</w:t>
      </w:r>
      <w:r>
        <w:rPr>
          <w:rFonts w:ascii="Times New Roman" w:eastAsia="Times New Roman" w:hAnsi="Times New Roman"/>
          <w:b/>
          <w:sz w:val="32"/>
        </w:rPr>
        <w:t>:</w:t>
      </w:r>
    </w:p>
    <w:p w:rsidR="006232E7" w:rsidRDefault="006232E7" w:rsidP="006232E7">
      <w:pPr>
        <w:tabs>
          <w:tab w:val="left" w:pos="6360"/>
        </w:tabs>
        <w:spacing w:line="230" w:lineRule="auto"/>
        <w:ind w:left="1800"/>
        <w:rPr>
          <w:rFonts w:ascii="Times New Roman" w:eastAsia="Times New Roman" w:hAnsi="Times New Roman"/>
          <w:i/>
          <w:sz w:val="26"/>
        </w:rPr>
      </w:pPr>
      <w:proofErr w:type="gramStart"/>
      <w:r>
        <w:rPr>
          <w:rFonts w:ascii="Times New Roman" w:eastAsia="Times New Roman" w:hAnsi="Times New Roman"/>
          <w:b/>
          <w:i/>
          <w:sz w:val="32"/>
        </w:rPr>
        <w:t>For(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i=1;i&lt;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n;i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++){v=4*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i;s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s+v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;}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6"/>
        </w:rPr>
        <w:t xml:space="preserve">i </w:t>
      </w:r>
      <w:r>
        <w:rPr>
          <w:rFonts w:ascii="Times New Roman" w:eastAsia="Times New Roman" w:hAnsi="Times New Roman"/>
          <w:i/>
          <w:sz w:val="26"/>
        </w:rPr>
        <w:t>is induction variable</w:t>
      </w:r>
    </w:p>
    <w:p w:rsidR="006232E7" w:rsidRDefault="006232E7" w:rsidP="006232E7">
      <w:pPr>
        <w:spacing w:line="135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1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Then:</w:t>
      </w:r>
    </w:p>
    <w:p w:rsidR="006232E7" w:rsidRDefault="006232E7" w:rsidP="006232E7">
      <w:pPr>
        <w:spacing w:line="72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v=0;</w:t>
      </w:r>
    </w:p>
    <w:p w:rsidR="006232E7" w:rsidRDefault="006232E7" w:rsidP="006232E7">
      <w:pPr>
        <w:spacing w:line="44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0" w:lineRule="atLeast"/>
        <w:ind w:left="1800"/>
        <w:rPr>
          <w:rFonts w:ascii="Times New Roman" w:eastAsia="Times New Roman" w:hAnsi="Times New Roman"/>
          <w:b/>
          <w:i/>
          <w:sz w:val="32"/>
        </w:rPr>
      </w:pPr>
      <w:proofErr w:type="gramStart"/>
      <w:r>
        <w:rPr>
          <w:rFonts w:ascii="Times New Roman" w:eastAsia="Times New Roman" w:hAnsi="Times New Roman"/>
          <w:b/>
          <w:i/>
          <w:sz w:val="32"/>
        </w:rPr>
        <w:t>For(</w:t>
      </w:r>
      <w:proofErr w:type="gramEnd"/>
      <w:r>
        <w:rPr>
          <w:rFonts w:ascii="Times New Roman" w:eastAsia="Times New Roman" w:hAnsi="Times New Roman"/>
          <w:b/>
          <w:i/>
          <w:sz w:val="32"/>
        </w:rPr>
        <w:t>i=1;i&lt;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n;i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++){ v=v+4; s=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s+v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>; }</w:t>
      </w:r>
    </w:p>
    <w:p w:rsidR="006232E7" w:rsidRDefault="006232E7" w:rsidP="006232E7">
      <w:pPr>
        <w:spacing w:line="6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79" w:lineRule="auto"/>
        <w:ind w:left="360" w:right="10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 xml:space="preserve">Induction </w:t>
      </w:r>
      <w:proofErr w:type="gramStart"/>
      <w:r>
        <w:rPr>
          <w:rFonts w:ascii="Times New Roman" w:eastAsia="Times New Roman" w:hAnsi="Times New Roman"/>
          <w:b/>
          <w:i/>
          <w:sz w:val="32"/>
        </w:rPr>
        <w:t xml:space="preserve">Variable </w:t>
      </w:r>
      <w:r>
        <w:rPr>
          <w:rFonts w:ascii="Times New Roman" w:eastAsia="Times New Roman" w:hAnsi="Times New Roman"/>
          <w:sz w:val="32"/>
        </w:rPr>
        <w:t>:</w:t>
      </w:r>
      <w:proofErr w:type="gramEnd"/>
      <w:r>
        <w:rPr>
          <w:rFonts w:ascii="Times New Roman" w:eastAsia="Times New Roman" w:hAnsi="Times New Roman"/>
          <w:sz w:val="32"/>
        </w:rPr>
        <w:t xml:space="preserve"> is a variable whose value changes by a</w:t>
      </w:r>
      <w:r>
        <w:rPr>
          <w:rFonts w:ascii="Times New Roman" w:eastAsia="Times New Roman" w:hAnsi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constant amount on each loop iteration.</w:t>
      </w: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200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spacing w:line="385" w:lineRule="exact"/>
        <w:rPr>
          <w:rFonts w:ascii="Times New Roman" w:eastAsia="Times New Roman" w:hAnsi="Times New Roman"/>
        </w:rPr>
      </w:pPr>
    </w:p>
    <w:p w:rsidR="006232E7" w:rsidRDefault="006232E7" w:rsidP="006232E7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56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01A77" w:rsidRDefault="00401A77">
      <w:pPr>
        <w:rPr>
          <w:rFonts w:hint="cs"/>
          <w:lang w:bidi="ar-IQ"/>
        </w:rPr>
      </w:pPr>
    </w:p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0"/>
    <w:multiLevelType w:val="hybridMultilevel"/>
    <w:tmpl w:val="138182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1"/>
    <w:multiLevelType w:val="hybridMultilevel"/>
    <w:tmpl w:val="5DB70AE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2"/>
    <w:multiLevelType w:val="hybridMultilevel"/>
    <w:tmpl w:val="100F8FC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3"/>
    <w:multiLevelType w:val="hybridMultilevel"/>
    <w:tmpl w:val="6590700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4"/>
    <w:multiLevelType w:val="hybridMultilevel"/>
    <w:tmpl w:val="15014AC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A"/>
    <w:rsid w:val="00401A77"/>
    <w:rsid w:val="006232E7"/>
    <w:rsid w:val="00936FDC"/>
    <w:rsid w:val="009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2014</Characters>
  <Application>Microsoft Office Word</Application>
  <DocSecurity>0</DocSecurity>
  <Lines>16</Lines>
  <Paragraphs>4</Paragraphs>
  <ScaleCrop>false</ScaleCrop>
  <Company>Microsoft (C)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2020-03-15T19:49:00Z</dcterms:created>
  <dcterms:modified xsi:type="dcterms:W3CDTF">2020-03-15T19:49:00Z</dcterms:modified>
</cp:coreProperties>
</file>