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4" w:rsidRPr="0029624F" w:rsidRDefault="00C853C5" w:rsidP="0029624F">
      <w:pPr>
        <w:bidi/>
        <w:jc w:val="lowKashida"/>
        <w:rPr>
          <w:b/>
          <w:bCs/>
          <w:sz w:val="32"/>
          <w:szCs w:val="32"/>
          <w:rtl/>
          <w:lang w:bidi="ar-IQ"/>
        </w:rPr>
      </w:pPr>
      <w:r w:rsidRPr="0029624F">
        <w:rPr>
          <w:rFonts w:hint="cs"/>
          <w:b/>
          <w:bCs/>
          <w:sz w:val="32"/>
          <w:szCs w:val="32"/>
          <w:rtl/>
          <w:lang w:bidi="ar-IQ"/>
        </w:rPr>
        <w:t>كادر عملية المسح ومهامه ؟</w:t>
      </w:r>
    </w:p>
    <w:p w:rsidR="00C853C5" w:rsidRPr="0029624F" w:rsidRDefault="00C853C5" w:rsidP="0029624F">
      <w:pPr>
        <w:bidi/>
        <w:jc w:val="lowKashida"/>
        <w:rPr>
          <w:sz w:val="28"/>
          <w:szCs w:val="28"/>
          <w:rtl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تتألف فرقة المسح من :</w:t>
      </w:r>
    </w:p>
    <w:p w:rsidR="00C853C5" w:rsidRPr="0029624F" w:rsidRDefault="00C853C5" w:rsidP="0029624F">
      <w:pPr>
        <w:pStyle w:val="a3"/>
        <w:numPr>
          <w:ilvl w:val="0"/>
          <w:numId w:val="1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رئيس مساحين تربة.</w:t>
      </w:r>
    </w:p>
    <w:p w:rsidR="00C853C5" w:rsidRPr="0029624F" w:rsidRDefault="00C853C5" w:rsidP="0029624F">
      <w:pPr>
        <w:pStyle w:val="a3"/>
        <w:numPr>
          <w:ilvl w:val="0"/>
          <w:numId w:val="1"/>
        </w:numPr>
        <w:bidi/>
        <w:jc w:val="lowKashida"/>
        <w:rPr>
          <w:sz w:val="28"/>
          <w:szCs w:val="28"/>
          <w:rtl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خمسة مساحين تربة</w:t>
      </w:r>
    </w:p>
    <w:p w:rsidR="00C853C5" w:rsidRPr="0029624F" w:rsidRDefault="00C853C5" w:rsidP="0029624F">
      <w:pPr>
        <w:pStyle w:val="a3"/>
        <w:numPr>
          <w:ilvl w:val="0"/>
          <w:numId w:val="1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 xml:space="preserve">ثلاثة مساعدين مساحين </w:t>
      </w:r>
    </w:p>
    <w:p w:rsidR="00C853C5" w:rsidRPr="0029624F" w:rsidRDefault="00C853C5" w:rsidP="0029624F">
      <w:pPr>
        <w:pStyle w:val="a3"/>
        <w:numPr>
          <w:ilvl w:val="0"/>
          <w:numId w:val="1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سيارتين او ثالثة مع سائقيها ، يقومون بأداء بعض الاعمال اثناء تنفيذ عملية المسح واوصف الترب وجميع العينات ... ويفضل ان يقوم المساحون انفسهم بسياقة سياراتهم وعدم اتخاذ سائق سيارة . الا ان في حالات خاصة .و ينفرد رئيس فرقة المسح بسيارة بدون سائق حيث يتولى مهمة زيارة مساحيه البالغ عددهم ثمانية وتدقيق اعمالهم خلال يوم الواحد وتزويدهم بالمساعدة الفنية اللازم</w:t>
      </w:r>
      <w:r w:rsidR="0029624F" w:rsidRPr="0029624F">
        <w:rPr>
          <w:rFonts w:hint="cs"/>
          <w:sz w:val="28"/>
          <w:szCs w:val="28"/>
          <w:rtl/>
          <w:lang w:bidi="ar-IQ"/>
        </w:rPr>
        <w:t>ة</w:t>
      </w:r>
      <w:r w:rsidRPr="0029624F">
        <w:rPr>
          <w:rFonts w:hint="cs"/>
          <w:sz w:val="28"/>
          <w:szCs w:val="28"/>
          <w:rtl/>
          <w:lang w:bidi="ar-IQ"/>
        </w:rPr>
        <w:t xml:space="preserve"> علا</w:t>
      </w:r>
      <w:r w:rsidR="0029624F" w:rsidRPr="0029624F">
        <w:rPr>
          <w:rFonts w:hint="cs"/>
          <w:sz w:val="28"/>
          <w:szCs w:val="28"/>
          <w:rtl/>
          <w:lang w:bidi="ar-IQ"/>
        </w:rPr>
        <w:t>و</w:t>
      </w:r>
      <w:r w:rsidRPr="0029624F">
        <w:rPr>
          <w:rFonts w:hint="cs"/>
          <w:sz w:val="28"/>
          <w:szCs w:val="28"/>
          <w:rtl/>
          <w:lang w:bidi="ar-IQ"/>
        </w:rPr>
        <w:t xml:space="preserve">ة على ذلك على انه مطلوب منه القيام </w:t>
      </w:r>
      <w:r w:rsidR="0029624F" w:rsidRPr="0029624F">
        <w:rPr>
          <w:rFonts w:hint="cs"/>
          <w:sz w:val="28"/>
          <w:szCs w:val="28"/>
          <w:rtl/>
          <w:lang w:bidi="ar-IQ"/>
        </w:rPr>
        <w:t>بأعمال</w:t>
      </w:r>
      <w:r w:rsidRPr="0029624F">
        <w:rPr>
          <w:rFonts w:hint="cs"/>
          <w:sz w:val="28"/>
          <w:szCs w:val="28"/>
          <w:rtl/>
          <w:lang w:bidi="ar-IQ"/>
        </w:rPr>
        <w:t xml:space="preserve"> المسح ذاتها بكمية معينة تتناسب وقدراته الهائلة ونوعياً مع خبرته الكافية.</w:t>
      </w:r>
    </w:p>
    <w:p w:rsidR="00C853C5" w:rsidRPr="0029624F" w:rsidRDefault="00C853C5" w:rsidP="0029624F">
      <w:pPr>
        <w:pStyle w:val="a3"/>
        <w:bidi/>
        <w:jc w:val="lowKashida"/>
        <w:rPr>
          <w:sz w:val="28"/>
          <w:szCs w:val="28"/>
          <w:rtl/>
          <w:lang w:bidi="ar-IQ"/>
        </w:rPr>
      </w:pPr>
    </w:p>
    <w:p w:rsidR="00C853C5" w:rsidRPr="0029624F" w:rsidRDefault="00C853C5" w:rsidP="0029624F">
      <w:pPr>
        <w:pStyle w:val="a3"/>
        <w:bidi/>
        <w:jc w:val="lowKashida"/>
        <w:rPr>
          <w:b/>
          <w:bCs/>
          <w:sz w:val="28"/>
          <w:szCs w:val="28"/>
          <w:rtl/>
          <w:lang w:bidi="ar-IQ"/>
        </w:rPr>
      </w:pPr>
      <w:r w:rsidRPr="0029624F">
        <w:rPr>
          <w:rFonts w:hint="cs"/>
          <w:b/>
          <w:bCs/>
          <w:sz w:val="28"/>
          <w:szCs w:val="28"/>
          <w:rtl/>
          <w:lang w:bidi="ar-IQ"/>
        </w:rPr>
        <w:t xml:space="preserve">واجبات رئيس فرقة المسح </w:t>
      </w:r>
    </w:p>
    <w:p w:rsidR="001B6E36" w:rsidRPr="0029624F" w:rsidRDefault="00C853C5" w:rsidP="0029624F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 xml:space="preserve">اختيار الموظفين بما فيهم رئيس الفرقة وسواق </w:t>
      </w:r>
      <w:r w:rsidR="001B6E36" w:rsidRPr="0029624F">
        <w:rPr>
          <w:rFonts w:hint="cs"/>
          <w:sz w:val="28"/>
          <w:szCs w:val="28"/>
          <w:rtl/>
          <w:lang w:bidi="ar-IQ"/>
        </w:rPr>
        <w:t>السيارات بإصدار امر اداري بهذا الخصوص يحدد فيه اسماء وعدد  الموظفين والسواق ومدة الايفاد .</w:t>
      </w:r>
    </w:p>
    <w:p w:rsidR="001B6E36" w:rsidRPr="0029624F" w:rsidRDefault="001B6E36" w:rsidP="0029624F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 xml:space="preserve">يقوم رئيس فرقة المسح الموفدة مع بقية الموظفين الموفدين  باستخراج الصور الجوية والموزائيك والخرائط الطوبوغرافية وغيرها الخاصة بالمنطقة المنوي اجراء المسوحات لها </w:t>
      </w:r>
    </w:p>
    <w:p w:rsidR="001B6E36" w:rsidRDefault="001B6E36" w:rsidP="0029624F">
      <w:pPr>
        <w:pStyle w:val="a3"/>
        <w:numPr>
          <w:ilvl w:val="0"/>
          <w:numId w:val="2"/>
        </w:numPr>
        <w:bidi/>
        <w:jc w:val="lowKashida"/>
        <w:rPr>
          <w:sz w:val="28"/>
          <w:szCs w:val="28"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تهيئة لوازم الايفاد من اوكرات وقرطاسية وغيرها و توفير محلات السكن التي يفضل ان تكون مريحة وقريبة الى موقع اعمال المسح.</w:t>
      </w:r>
    </w:p>
    <w:p w:rsidR="0029624F" w:rsidRPr="0029624F" w:rsidRDefault="0029624F" w:rsidP="0029624F">
      <w:pPr>
        <w:pStyle w:val="a3"/>
        <w:bidi/>
        <w:ind w:left="1080"/>
        <w:jc w:val="lowKashida"/>
        <w:rPr>
          <w:sz w:val="28"/>
          <w:szCs w:val="28"/>
          <w:lang w:bidi="ar-IQ"/>
        </w:rPr>
      </w:pPr>
      <w:bookmarkStart w:id="0" w:name="_GoBack"/>
      <w:bookmarkEnd w:id="0"/>
    </w:p>
    <w:p w:rsidR="001B6E36" w:rsidRPr="0029624F" w:rsidRDefault="001B6E36" w:rsidP="0029624F">
      <w:pPr>
        <w:pStyle w:val="a3"/>
        <w:bidi/>
        <w:ind w:left="1080"/>
        <w:jc w:val="lowKashida"/>
        <w:rPr>
          <w:b/>
          <w:bCs/>
          <w:sz w:val="28"/>
          <w:szCs w:val="28"/>
          <w:rtl/>
          <w:lang w:bidi="ar-IQ"/>
        </w:rPr>
      </w:pPr>
      <w:r w:rsidRPr="0029624F">
        <w:rPr>
          <w:rFonts w:hint="cs"/>
          <w:b/>
          <w:bCs/>
          <w:sz w:val="28"/>
          <w:szCs w:val="28"/>
          <w:rtl/>
          <w:lang w:bidi="ar-IQ"/>
        </w:rPr>
        <w:t xml:space="preserve">مفتش التربة </w:t>
      </w:r>
    </w:p>
    <w:p w:rsidR="001B6E36" w:rsidRPr="0029624F" w:rsidRDefault="001B6E36" w:rsidP="0029624F">
      <w:pPr>
        <w:pStyle w:val="a3"/>
        <w:bidi/>
        <w:ind w:left="1080"/>
        <w:jc w:val="lowKashida"/>
        <w:rPr>
          <w:sz w:val="28"/>
          <w:szCs w:val="28"/>
          <w:rtl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 xml:space="preserve">ويهتم بأوصاف التوثيقات المورفولوجية ومدى ارتباطها بعوامل تكوين التربة في المنطقة . ويسافر عادة بمفرده لأداء مهامه </w:t>
      </w:r>
    </w:p>
    <w:p w:rsidR="001B6E36" w:rsidRDefault="001B6E36" w:rsidP="0029624F">
      <w:pPr>
        <w:pStyle w:val="a3"/>
        <w:bidi/>
        <w:ind w:left="1080"/>
        <w:jc w:val="lowKashida"/>
        <w:rPr>
          <w:sz w:val="28"/>
          <w:szCs w:val="28"/>
          <w:rtl/>
          <w:lang w:bidi="ar-IQ"/>
        </w:rPr>
      </w:pPr>
      <w:r w:rsidRPr="0029624F">
        <w:rPr>
          <w:rFonts w:hint="cs"/>
          <w:sz w:val="28"/>
          <w:szCs w:val="28"/>
          <w:rtl/>
          <w:lang w:bidi="ar-IQ"/>
        </w:rPr>
        <w:t>ويقوم ايضا بالمساهمة في عملية والاشراف على عمليات استحصال نموذج ممثل لمقد التربة (</w:t>
      </w:r>
      <w:r w:rsidRPr="0029624F">
        <w:rPr>
          <w:sz w:val="28"/>
          <w:szCs w:val="28"/>
          <w:lang w:bidi="ar-IQ"/>
        </w:rPr>
        <w:t>Soil monolith</w:t>
      </w:r>
      <w:r w:rsidRPr="0029624F">
        <w:rPr>
          <w:rFonts w:hint="cs"/>
          <w:sz w:val="28"/>
          <w:szCs w:val="28"/>
          <w:rtl/>
          <w:lang w:bidi="ar-IQ"/>
        </w:rPr>
        <w:t xml:space="preserve"> ) وتأسيس متحف للترب والاشراف على مختبرات التوصيف ( </w:t>
      </w:r>
      <w:r w:rsidRPr="0029624F">
        <w:rPr>
          <w:sz w:val="28"/>
          <w:szCs w:val="28"/>
          <w:lang w:bidi="ar-IQ"/>
        </w:rPr>
        <w:t>Characterization</w:t>
      </w:r>
      <w:r w:rsidRPr="0029624F">
        <w:rPr>
          <w:rFonts w:hint="cs"/>
          <w:sz w:val="28"/>
          <w:szCs w:val="28"/>
          <w:rtl/>
          <w:lang w:bidi="ar-IQ"/>
        </w:rPr>
        <w:t xml:space="preserve"> ) ، والامر بأجراء بعض التحليلات الروتينية الضرورية احياناً في تامين ملخص كامل عن الاحوال المتطلب التعرف عليها لأغراض الخصوبة والهندسة والاستصلاح وبقية فروع الادارة . إليه يعود ايضاً تدقيق واقع الوحدات التصنيفية والخرائطية في المنطقة وتأسيس سلاسل جديدة </w:t>
      </w:r>
      <w:r w:rsidR="0029624F" w:rsidRPr="0029624F">
        <w:rPr>
          <w:rFonts w:hint="cs"/>
          <w:sz w:val="28"/>
          <w:szCs w:val="28"/>
          <w:rtl/>
          <w:lang w:bidi="ar-IQ"/>
        </w:rPr>
        <w:t xml:space="preserve"> عند الضرورة . انه موظف مسح تربة قديم وبخبرة طويلة وواسعة </w:t>
      </w:r>
    </w:p>
    <w:p w:rsidR="0029624F" w:rsidRPr="0029624F" w:rsidRDefault="0029624F" w:rsidP="0029624F">
      <w:pPr>
        <w:pStyle w:val="a3"/>
        <w:bidi/>
        <w:ind w:left="1080"/>
        <w:jc w:val="lowKashida"/>
        <w:rPr>
          <w:sz w:val="28"/>
          <w:szCs w:val="28"/>
          <w:rtl/>
          <w:lang w:bidi="ar-IQ"/>
        </w:rPr>
      </w:pPr>
    </w:p>
    <w:p w:rsidR="0029624F" w:rsidRPr="0029624F" w:rsidRDefault="0029624F" w:rsidP="0029624F">
      <w:pPr>
        <w:pStyle w:val="a3"/>
        <w:bidi/>
        <w:ind w:left="1080"/>
        <w:jc w:val="lowKashida"/>
        <w:rPr>
          <w:b/>
          <w:bCs/>
          <w:sz w:val="28"/>
          <w:szCs w:val="28"/>
          <w:rtl/>
          <w:lang w:bidi="ar-IQ"/>
        </w:rPr>
      </w:pPr>
      <w:r w:rsidRPr="0029624F">
        <w:rPr>
          <w:rFonts w:hint="cs"/>
          <w:b/>
          <w:bCs/>
          <w:sz w:val="28"/>
          <w:szCs w:val="28"/>
          <w:rtl/>
          <w:lang w:bidi="ar-IQ"/>
        </w:rPr>
        <w:t xml:space="preserve">ضابط التنسيق </w:t>
      </w:r>
      <w:r w:rsidRPr="0029624F">
        <w:rPr>
          <w:b/>
          <w:bCs/>
          <w:sz w:val="28"/>
          <w:szCs w:val="28"/>
          <w:lang w:bidi="ar-IQ"/>
        </w:rPr>
        <w:t xml:space="preserve">Soil correlation </w:t>
      </w:r>
      <w:r w:rsidRPr="0029624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853C5" w:rsidRPr="0029624F" w:rsidRDefault="0029624F" w:rsidP="00043ED1">
      <w:pPr>
        <w:pStyle w:val="a3"/>
        <w:bidi/>
        <w:ind w:left="1080"/>
        <w:jc w:val="lowKashida"/>
        <w:rPr>
          <w:sz w:val="28"/>
          <w:szCs w:val="28"/>
          <w:rtl/>
          <w:lang w:bidi="ar-IQ"/>
        </w:rPr>
      </w:pPr>
      <w:r w:rsidRPr="0029624F">
        <w:rPr>
          <w:rFonts w:hint="cs"/>
          <w:b/>
          <w:bCs/>
          <w:sz w:val="28"/>
          <w:szCs w:val="28"/>
          <w:rtl/>
          <w:lang w:bidi="ar-IQ"/>
        </w:rPr>
        <w:t xml:space="preserve">مفسروا التربة </w:t>
      </w:r>
      <w:r w:rsidRPr="0029624F">
        <w:rPr>
          <w:b/>
          <w:bCs/>
          <w:sz w:val="28"/>
          <w:szCs w:val="28"/>
          <w:lang w:bidi="ar-IQ"/>
        </w:rPr>
        <w:t>Soil interproter</w:t>
      </w:r>
    </w:p>
    <w:sectPr w:rsidR="00C853C5" w:rsidRPr="0029624F" w:rsidSect="00D76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E7" w:rsidRDefault="00C163E7" w:rsidP="00F460E0">
      <w:pPr>
        <w:spacing w:after="0" w:line="240" w:lineRule="auto"/>
      </w:pPr>
      <w:r>
        <w:separator/>
      </w:r>
    </w:p>
  </w:endnote>
  <w:endnote w:type="continuationSeparator" w:id="1">
    <w:p w:rsidR="00C163E7" w:rsidRDefault="00C163E7" w:rsidP="00F4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02" w:rsidRDefault="00107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02" w:rsidRDefault="001073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02" w:rsidRDefault="00107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E7" w:rsidRDefault="00C163E7" w:rsidP="00F460E0">
      <w:pPr>
        <w:spacing w:after="0" w:line="240" w:lineRule="auto"/>
      </w:pPr>
      <w:r>
        <w:separator/>
      </w:r>
    </w:p>
  </w:footnote>
  <w:footnote w:type="continuationSeparator" w:id="1">
    <w:p w:rsidR="00C163E7" w:rsidRDefault="00C163E7" w:rsidP="00F4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02" w:rsidRDefault="001073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lang w:bidi="ar-IQ"/>
      </w:rPr>
      <w:alias w:val="العنوان"/>
      <w:id w:val="77738743"/>
      <w:placeholder>
        <w:docPart w:val="BAD0BB2E2C794A0E81FB416F19C8CA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7302" w:rsidRDefault="00107302" w:rsidP="0010730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كادر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عملية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المسح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ومهامه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؟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             </w:t>
        </w:r>
        <w:r>
          <w:rPr>
            <w:b/>
            <w:bCs/>
            <w:sz w:val="32"/>
            <w:szCs w:val="32"/>
            <w:rtl/>
            <w:lang w:bidi="ar-IQ"/>
          </w:rPr>
          <w:t xml:space="preserve">                        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      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د</w:t>
        </w:r>
        <w:r w:rsidRPr="00107302">
          <w:rPr>
            <w:b/>
            <w:bCs/>
            <w:sz w:val="32"/>
            <w:szCs w:val="32"/>
            <w:rtl/>
            <w:lang w:bidi="ar-IQ"/>
          </w:rPr>
          <w:t>.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مثنى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خليل</w:t>
        </w:r>
        <w:r w:rsidRPr="00107302">
          <w:rPr>
            <w:b/>
            <w:bCs/>
            <w:sz w:val="32"/>
            <w:szCs w:val="32"/>
            <w:rtl/>
            <w:lang w:bidi="ar-IQ"/>
          </w:rPr>
          <w:t xml:space="preserve"> </w:t>
        </w:r>
        <w:r w:rsidRPr="00107302">
          <w:rPr>
            <w:rFonts w:hint="cs"/>
            <w:b/>
            <w:bCs/>
            <w:sz w:val="32"/>
            <w:szCs w:val="32"/>
            <w:rtl/>
            <w:lang w:bidi="ar-IQ"/>
          </w:rPr>
          <w:t>الراوي</w:t>
        </w:r>
        <w:r>
          <w:rPr>
            <w:b/>
            <w:bCs/>
            <w:sz w:val="32"/>
            <w:szCs w:val="32"/>
            <w:rtl/>
            <w:lang w:bidi="ar-IQ"/>
          </w:rPr>
          <w:t xml:space="preserve">   </w:t>
        </w:r>
      </w:p>
    </w:sdtContent>
  </w:sdt>
  <w:p w:rsidR="00F460E0" w:rsidRPr="00F460E0" w:rsidRDefault="00F460E0" w:rsidP="00F460E0">
    <w:pPr>
      <w:bidi/>
      <w:jc w:val="lowKashida"/>
      <w:rPr>
        <w:b/>
        <w:bCs/>
        <w:sz w:val="32"/>
        <w:szCs w:val="32"/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02" w:rsidRDefault="00107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A81"/>
    <w:multiLevelType w:val="hybridMultilevel"/>
    <w:tmpl w:val="86029FF2"/>
    <w:lvl w:ilvl="0" w:tplc="52BEC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CC6"/>
    <w:multiLevelType w:val="hybridMultilevel"/>
    <w:tmpl w:val="65BE9AF4"/>
    <w:lvl w:ilvl="0" w:tplc="A468D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05958"/>
    <w:rsid w:val="00043ED1"/>
    <w:rsid w:val="00107302"/>
    <w:rsid w:val="001B6E36"/>
    <w:rsid w:val="002335F4"/>
    <w:rsid w:val="0029624F"/>
    <w:rsid w:val="00374F94"/>
    <w:rsid w:val="00C163E7"/>
    <w:rsid w:val="00C853C5"/>
    <w:rsid w:val="00CE5B90"/>
    <w:rsid w:val="00D766D3"/>
    <w:rsid w:val="00EC7078"/>
    <w:rsid w:val="00F05958"/>
    <w:rsid w:val="00F4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C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46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F460E0"/>
  </w:style>
  <w:style w:type="paragraph" w:styleId="a5">
    <w:name w:val="footer"/>
    <w:basedOn w:val="a"/>
    <w:link w:val="Char0"/>
    <w:uiPriority w:val="99"/>
    <w:semiHidden/>
    <w:unhideWhenUsed/>
    <w:rsid w:val="00F46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460E0"/>
  </w:style>
  <w:style w:type="paragraph" w:styleId="a6">
    <w:name w:val="Balloon Text"/>
    <w:basedOn w:val="a"/>
    <w:link w:val="Char1"/>
    <w:uiPriority w:val="99"/>
    <w:semiHidden/>
    <w:unhideWhenUsed/>
    <w:rsid w:val="001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0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0BB2E2C794A0E81FB416F19C8CA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66A63A-33C8-4EBF-8F8A-0B9EF8130727}"/>
      </w:docPartPr>
      <w:docPartBody>
        <w:p w:rsidR="00000000" w:rsidRDefault="003F0EE6" w:rsidP="003F0EE6">
          <w:pPr>
            <w:pStyle w:val="BAD0BB2E2C794A0E81FB416F19C8CA7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0EE6"/>
    <w:rsid w:val="00051581"/>
    <w:rsid w:val="003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D0BB2E2C794A0E81FB416F19C8CA76">
    <w:name w:val="BAD0BB2E2C794A0E81FB416F19C8CA76"/>
    <w:rsid w:val="003F0EE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كادر عملية المسح ومهامه ؟                                              د.مثنى خليل الراوي   </dc:title>
  <dc:subject/>
  <dc:creator>Maher</dc:creator>
  <cp:keywords/>
  <dc:description/>
  <cp:lastModifiedBy>Bashar</cp:lastModifiedBy>
  <cp:revision>6</cp:revision>
  <dcterms:created xsi:type="dcterms:W3CDTF">2020-02-23T19:25:00Z</dcterms:created>
  <dcterms:modified xsi:type="dcterms:W3CDTF">2020-02-25T07:24:00Z</dcterms:modified>
</cp:coreProperties>
</file>