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9D" w:rsidRPr="00B050E3" w:rsidRDefault="00EE0A9D" w:rsidP="00EE0A9D">
      <w:pPr>
        <w:shd w:val="clear" w:color="auto" w:fill="FFFFFF"/>
        <w:bidi w:val="0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color w:val="000000"/>
          <w:kern w:val="36"/>
          <w:sz w:val="36"/>
          <w:szCs w:val="36"/>
        </w:rPr>
      </w:pPr>
      <w:r w:rsidRPr="00B050E3">
        <w:rPr>
          <w:rFonts w:asciiTheme="majorBidi" w:eastAsia="Times New Roman" w:hAnsiTheme="majorBidi" w:cstheme="majorBidi"/>
          <w:color w:val="000000"/>
          <w:kern w:val="36"/>
          <w:sz w:val="36"/>
          <w:szCs w:val="36"/>
        </w:rPr>
        <w:t>2ed Stage</w:t>
      </w:r>
    </w:p>
    <w:p w:rsidR="00EE0A9D" w:rsidRPr="00B050E3" w:rsidRDefault="00EE0A9D" w:rsidP="00EE0A9D">
      <w:pPr>
        <w:shd w:val="clear" w:color="auto" w:fill="FFFFFF"/>
        <w:bidi w:val="0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color w:val="000000"/>
          <w:kern w:val="36"/>
          <w:sz w:val="36"/>
          <w:szCs w:val="36"/>
        </w:rPr>
      </w:pPr>
      <w:r>
        <w:rPr>
          <w:rFonts w:asciiTheme="majorBidi" w:eastAsia="Times New Roman" w:hAnsiTheme="majorBidi" w:cstheme="majorBidi"/>
          <w:color w:val="000000"/>
          <w:kern w:val="36"/>
          <w:sz w:val="36"/>
          <w:szCs w:val="36"/>
        </w:rPr>
        <w:t>Sixth</w:t>
      </w:r>
      <w:bookmarkStart w:id="0" w:name="_GoBack"/>
      <w:bookmarkEnd w:id="0"/>
      <w:r w:rsidRPr="00B050E3">
        <w:rPr>
          <w:rFonts w:asciiTheme="majorBidi" w:eastAsia="Times New Roman" w:hAnsiTheme="majorBidi" w:cstheme="majorBidi"/>
          <w:color w:val="000000"/>
          <w:kern w:val="36"/>
          <w:sz w:val="36"/>
          <w:szCs w:val="36"/>
        </w:rPr>
        <w:t xml:space="preserve"> Lecture </w:t>
      </w:r>
    </w:p>
    <w:p w:rsidR="00EE0A9D" w:rsidRDefault="00EE0A9D" w:rsidP="00EE0A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E0A9D" w:rsidRDefault="00EE0A9D" w:rsidP="00EE0A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60F1D" w:rsidRDefault="00160F1D" w:rsidP="00EE0A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0351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Easter Wings </w:t>
      </w:r>
    </w:p>
    <w:p w:rsidR="00160F1D" w:rsidRPr="00703515" w:rsidRDefault="00160F1D" w:rsidP="00160F1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Lord, who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createdst</w:t>
      </w:r>
      <w:proofErr w:type="spellEnd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man in wealth and store,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Though foolishly he lost the same,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Decaying more and more,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      Till he became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                        Most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poore</w:t>
      </w:r>
      <w:proofErr w:type="spellEnd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            With thee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      O let me rise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As larks, harmoniously,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And sing this day thy victories: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Then shall the fall further the flight in me.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My tender age in sorrow did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beginne</w:t>
      </w:r>
      <w:proofErr w:type="spellEnd"/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And still with sicknesses and shame.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            Thou didst so punish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sinne</w:t>
      </w:r>
      <w:proofErr w:type="spellEnd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      That I became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                        Most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thinne</w:t>
      </w:r>
      <w:proofErr w:type="spellEnd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            With thee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                  Let me combine,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            And feel thy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victorie</w:t>
      </w:r>
      <w:proofErr w:type="spellEnd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         For, if I imp my wing on </w:t>
      </w:r>
      <w:proofErr w:type="spellStart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thine</w:t>
      </w:r>
      <w:proofErr w:type="spellEnd"/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,</w:t>
      </w:r>
    </w:p>
    <w:p w:rsidR="00160F1D" w:rsidRPr="00F72441" w:rsidRDefault="00160F1D" w:rsidP="00160F1D">
      <w:pPr>
        <w:shd w:val="clear" w:color="auto" w:fill="FFFFFF"/>
        <w:bidi w:val="0"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72441">
        <w:rPr>
          <w:rFonts w:asciiTheme="majorBidi" w:eastAsia="Times New Roman" w:hAnsiTheme="majorBidi" w:cstheme="majorBidi"/>
          <w:color w:val="000000"/>
          <w:sz w:val="36"/>
          <w:szCs w:val="36"/>
        </w:rPr>
        <w:t>Affliction shall advance the flight in me.</w:t>
      </w: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32"/>
          <w:szCs w:val="32"/>
        </w:rPr>
      </w:pP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32"/>
          <w:szCs w:val="32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Summary Of The Poem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 xml:space="preserve">1. This poem is a </w:t>
      </w:r>
      <w:r w:rsidRPr="00E866F0">
        <w:rPr>
          <w:rFonts w:asciiTheme="majorBidi" w:hAnsiTheme="majorBidi" w:cstheme="majorBidi"/>
          <w:b/>
          <w:bCs/>
          <w:sz w:val="28"/>
          <w:szCs w:val="28"/>
        </w:rPr>
        <w:t>back and forth between despair and hope.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2. In the first half of each stanzas, Herbert describes the despairs and in the second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half of each he finds the hope.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 xml:space="preserve">3. </w:t>
      </w:r>
      <w:r w:rsidRPr="00E866F0">
        <w:rPr>
          <w:rFonts w:asciiTheme="majorBidi" w:hAnsiTheme="majorBidi" w:cstheme="majorBidi"/>
          <w:b/>
          <w:bCs/>
          <w:sz w:val="28"/>
          <w:szCs w:val="28"/>
        </w:rPr>
        <w:t>The first two lines of the poem are referring to Adam</w:t>
      </w:r>
      <w:r w:rsidRPr="00E866F0">
        <w:rPr>
          <w:rFonts w:asciiTheme="majorBidi" w:hAnsiTheme="majorBidi" w:cstheme="majorBidi"/>
          <w:sz w:val="28"/>
          <w:szCs w:val="28"/>
        </w:rPr>
        <w:t>, as the first man and the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first loser, because of Adam Herbert also has it bad. as you can see in the second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stanza he uses words like sad, shame, sickness and sin to show that they wore him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down into nothing.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4. When you think there is no way out of this endless darkness, Herbert asks to rise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up with the Easter and resurrected Christ.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 1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Lord, who </w:t>
      </w:r>
      <w:proofErr w:type="spellStart"/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createdst</w:t>
      </w:r>
      <w:proofErr w:type="spellEnd"/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man in wealth and store,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Addressing God directly, Herbert begins at, well, the beginning. See, way back in Garden of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Eden times, God created humans and gave them a pretty sweet life. Since God probably didn't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forget this, the speaker isn't so much reminding him of the good ole days as just thinking aloud.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"Wealth" here doesn't literally mean dollars in the bank. Along with "store," it refers more generally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to abundance. Adam had all he needed: food, wildlife, a wife.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Lines 2-5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Though foolishly he lost the same,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Decaying more and more,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Till he became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Most poor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"Foolishly" Adam lost all his good stuff.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This is Bad News for the first man. In lines 3-5 Herbert paints a grim picture of how everything went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bad.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"Decaying" means to be slowly destroyed.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as Adam gets poorer and poorer, the lines get smaller and smaller until "most poor" (5)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Lines 6-8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With thee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O let me rise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As larks, harmoniously,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The speaker's still having the heart-to-heart with God at line 6, but now the speaker himself enters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 xml:space="preserve">the poem and we start getting </w:t>
      </w:r>
      <w:proofErr w:type="spellStart"/>
      <w:r w:rsidRPr="00E866F0">
        <w:rPr>
          <w:rFonts w:asciiTheme="majorBidi" w:hAnsiTheme="majorBidi" w:cstheme="majorBidi"/>
          <w:sz w:val="28"/>
          <w:szCs w:val="28"/>
        </w:rPr>
        <w:t>me's</w:t>
      </w:r>
      <w:proofErr w:type="spellEnd"/>
      <w:r w:rsidRPr="00E866F0">
        <w:rPr>
          <w:rFonts w:asciiTheme="majorBidi" w:hAnsiTheme="majorBidi" w:cstheme="majorBidi"/>
          <w:sz w:val="28"/>
          <w:szCs w:val="28"/>
        </w:rPr>
        <w:t xml:space="preserve"> instead of he's.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We also get a new tense. Adam and his long-ago problems were narrated in past tense, but now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we get a present-tense speaker speaking passionately and hopefully about the future. Adam may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have ended up in a rough place, but our speaker, for one, is determined to ask for something better.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This is also where Easter enters the poem for the first time. Notice that the speaker wants to rise "with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thee," the "thee" here being "God."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Lines 9-10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And sing this day thy victories: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Then shall the fall further the flight in me.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The speaker has just asked God to let him rise harmoniously like a lark and now he formalizes his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request for a bit of music.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He wants to be allowed to sing his worship, in particular, the "victories" of God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 11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My tender age in sorrow did begin: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lastRenderedPageBreak/>
        <w:t>• And we're back to Adam. The speaker was born into "sorrow" because he and all other humans inherit Adam's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sin, according to the teachings of Christianity that Herbert adhered to. "Tender age" here just means "youth."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Sounds like a pretty raw deal, right? You've done nothing, but as soon as you're born you're slapped with some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ancient dead guy's mistakes. No wonder the speaker wants to rise out of the sadness and pain and sin that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Adam left us.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Lines 12-15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And still with sicknesses and shame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Thou didst so punish sin,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That I became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Most thin.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Just like in the first stanza, Herbert follows the downward spiral of human life—only this time, he's describing his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own life, not Adam's.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Bad to begin with, life keeps getting worse as God punishes both the speaker's own sins and the sin he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inherited from Adam.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As he describes in the poem, accumulated sickness and shame eventually whittle away at the speaker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physically and spiritually until at line 15 he becomes "most thin."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Once again the poem's form reflects the content: the lines get littler as Herbert becomes thinner, with lines 15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and 16 petering out into 2 syllables each.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Check out the sibilant bonanza of S's in lines 12-13: "still," "sicknesses" (that's 4 S's in one word), "shame,"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"didst," "so," "punish," "sin."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Tricky Herbert's at it again. Just like its line 5 twin, line 15 smacks us upside the head with some poetic irony.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We've got "most" but then we get "thin," underlining the all-round bummer nature of the situation.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Lines 16-18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With thee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Let me combine,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And feel this day thy victory: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Line 16, an exact repeat of line 6, again marks the turn around the happy corner. The speaker may be sinful, ashamed,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lastRenderedPageBreak/>
        <w:t>and thin, but now things are looking up. The fact that these cheery words are "with thee" emphasizes how central God is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to these improvements.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The switch from past tense to the hypothetical future in line 17 ("let me") marks the speaker's transformation from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passive victim of the past to awesome flying bird-man of the future.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sz w:val="28"/>
          <w:szCs w:val="28"/>
        </w:rPr>
        <w:t>Lines 19-20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For, if I imp my wing on </w:t>
      </w:r>
      <w:proofErr w:type="spellStart"/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thine</w:t>
      </w:r>
      <w:proofErr w:type="spellEnd"/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66F0">
        <w:rPr>
          <w:rFonts w:asciiTheme="majorBidi" w:hAnsiTheme="majorBidi" w:cstheme="majorBidi"/>
          <w:b/>
          <w:bCs/>
          <w:i/>
          <w:iCs/>
          <w:sz w:val="28"/>
          <w:szCs w:val="28"/>
        </w:rPr>
        <w:t>Affliction shall advance the flight in me.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The speaker explains his meaning more clearly in line 19, turning again to his feathered friends. This time, however, he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uses hawks instead of larks and, instead of just rising with God, he asks for an extra boost: he wants to "imp" his wing to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God's.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What the heck is "to imp"? If you keep pet hawks (we don't either, since it's no longer the 17th century), you might know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that it's a technical term meaning to repair a damaged feather by attaching part of a new feather. This implies (eh? eh?)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that the speaker is too damaged by sin, too thin and sick, to fly properly on his own. He needs some of God's feathers to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strengthen him.</w:t>
      </w:r>
    </w:p>
    <w:p w:rsidR="00160F1D" w:rsidRPr="00E866F0" w:rsidRDefault="00160F1D" w:rsidP="00160F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• In line 20 he reaches a similar conclusion to line 10. Just as Adam's fall increased the distance of his flight in stanza 1,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  <w:r w:rsidRPr="00E866F0">
        <w:rPr>
          <w:rFonts w:asciiTheme="majorBidi" w:hAnsiTheme="majorBidi" w:cstheme="majorBidi"/>
          <w:sz w:val="28"/>
          <w:szCs w:val="28"/>
        </w:rPr>
        <w:t>now his own affliction (his sin and God's punishment) lengthens his flight. "Advance" here means "increase."</w:t>
      </w: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60F1D" w:rsidRPr="00E866F0" w:rsidRDefault="00160F1D" w:rsidP="00160F1D">
      <w:pPr>
        <w:bidi w:val="0"/>
        <w:rPr>
          <w:rFonts w:asciiTheme="majorBidi" w:hAnsiTheme="majorBidi" w:cstheme="majorBidi"/>
          <w:sz w:val="32"/>
          <w:szCs w:val="32"/>
        </w:rPr>
      </w:pPr>
    </w:p>
    <w:p w:rsidR="00C85DC1" w:rsidRDefault="00C85DC1" w:rsidP="00160F1D">
      <w:pPr>
        <w:bidi w:val="0"/>
      </w:pPr>
    </w:p>
    <w:sectPr w:rsidR="00C85DC1" w:rsidSect="00C43AD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94"/>
    <w:rsid w:val="00160F1D"/>
    <w:rsid w:val="002467EB"/>
    <w:rsid w:val="00267194"/>
    <w:rsid w:val="00C43AD3"/>
    <w:rsid w:val="00C85DC1"/>
    <w:rsid w:val="00E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5337</Characters>
  <Application>Microsoft Office Word</Application>
  <DocSecurity>0</DocSecurity>
  <Lines>44</Lines>
  <Paragraphs>12</Paragraphs>
  <ScaleCrop>false</ScaleCrop>
  <Company>SACC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2020-04-06T11:36:00Z</dcterms:created>
  <dcterms:modified xsi:type="dcterms:W3CDTF">2020-04-06T12:07:00Z</dcterms:modified>
</cp:coreProperties>
</file>