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Theme="majorHAnsi" w:eastAsiaTheme="majorEastAsia" w:hAnsiTheme="majorHAnsi" w:cstheme="majorBidi"/>
          <w:sz w:val="32"/>
          <w:szCs w:val="32"/>
          <w:rtl/>
        </w:rPr>
        <w:alias w:val="العنوان"/>
        <w:id w:val="77738743"/>
        <w:placeholder>
          <w:docPart w:val="C628A433E58D498381EAD237E91D74AB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p w14:paraId="24E04056" w14:textId="224284D3" w:rsidR="001B61BE" w:rsidRPr="009A6B3D" w:rsidRDefault="001B61BE" w:rsidP="008A1A42">
          <w:pPr>
            <w:pStyle w:val="a5"/>
            <w:pBdr>
              <w:bottom w:val="thickThinSmallGap" w:sz="24" w:space="1" w:color="622423" w:themeColor="accent2" w:themeShade="7F"/>
            </w:pBdr>
            <w:jc w:val="center"/>
            <w:rPr>
              <w:rFonts w:asciiTheme="majorHAnsi" w:eastAsiaTheme="majorEastAsia" w:hAnsiTheme="majorHAnsi" w:cstheme="majorBidi"/>
              <w:sz w:val="32"/>
              <w:szCs w:val="32"/>
            </w:rPr>
          </w:pPr>
          <w:r w:rsidRPr="00E0578E">
            <w:rPr>
              <w:rFonts w:asciiTheme="majorHAnsi" w:eastAsiaTheme="majorEastAsia" w:hAnsiTheme="majorHAnsi" w:cstheme="majorBidi" w:hint="cs"/>
              <w:sz w:val="32"/>
              <w:szCs w:val="32"/>
              <w:rtl/>
            </w:rPr>
            <w:t>المختبر</w:t>
          </w:r>
          <w:r w:rsidRPr="00E0578E">
            <w:rPr>
              <w:rFonts w:asciiTheme="majorHAnsi" w:eastAsiaTheme="majorEastAsia" w:hAnsiTheme="majorHAnsi" w:cstheme="majorBidi"/>
              <w:sz w:val="32"/>
              <w:szCs w:val="32"/>
              <w:rtl/>
            </w:rPr>
            <w:t xml:space="preserve"> </w:t>
          </w:r>
          <w:r w:rsidR="007777D5">
            <w:rPr>
              <w:rFonts w:asciiTheme="majorHAnsi" w:eastAsiaTheme="majorEastAsia" w:hAnsiTheme="majorHAnsi" w:cstheme="majorBidi" w:hint="cs"/>
              <w:sz w:val="32"/>
              <w:szCs w:val="32"/>
              <w:rtl/>
            </w:rPr>
            <w:t>الخامس</w:t>
          </w:r>
          <w:r w:rsidRPr="00E0578E">
            <w:rPr>
              <w:rFonts w:asciiTheme="majorHAnsi" w:eastAsiaTheme="majorEastAsia" w:hAnsiTheme="majorHAnsi" w:cstheme="majorBidi"/>
              <w:sz w:val="32"/>
              <w:szCs w:val="32"/>
              <w:rtl/>
            </w:rPr>
            <w:t xml:space="preserve">         </w:t>
          </w:r>
          <w:r w:rsidRPr="00E0578E">
            <w:rPr>
              <w:rFonts w:asciiTheme="majorHAnsi" w:eastAsiaTheme="majorEastAsia" w:hAnsiTheme="majorHAnsi" w:cstheme="majorBidi" w:hint="cs"/>
              <w:sz w:val="32"/>
              <w:szCs w:val="32"/>
              <w:rtl/>
            </w:rPr>
            <w:t>كلية</w:t>
          </w:r>
          <w:r w:rsidRPr="00E0578E">
            <w:rPr>
              <w:rFonts w:asciiTheme="majorHAnsi" w:eastAsiaTheme="majorEastAsia" w:hAnsiTheme="majorHAnsi" w:cstheme="majorBidi"/>
              <w:sz w:val="32"/>
              <w:szCs w:val="32"/>
              <w:rtl/>
            </w:rPr>
            <w:t xml:space="preserve"> </w:t>
          </w:r>
          <w:r w:rsidRPr="00E0578E">
            <w:rPr>
              <w:rFonts w:asciiTheme="majorHAnsi" w:eastAsiaTheme="majorEastAsia" w:hAnsiTheme="majorHAnsi" w:cstheme="majorBidi" w:hint="cs"/>
              <w:sz w:val="32"/>
              <w:szCs w:val="32"/>
              <w:rtl/>
            </w:rPr>
            <w:t>الزراعة</w:t>
          </w:r>
          <w:r w:rsidRPr="00E0578E">
            <w:rPr>
              <w:rFonts w:asciiTheme="majorHAnsi" w:eastAsiaTheme="majorEastAsia" w:hAnsiTheme="majorHAnsi" w:cstheme="majorBidi"/>
              <w:sz w:val="32"/>
              <w:szCs w:val="32"/>
              <w:rtl/>
            </w:rPr>
            <w:t xml:space="preserve">/ </w:t>
          </w:r>
          <w:r w:rsidRPr="00E0578E">
            <w:rPr>
              <w:rFonts w:asciiTheme="majorHAnsi" w:eastAsiaTheme="majorEastAsia" w:hAnsiTheme="majorHAnsi" w:cstheme="majorBidi" w:hint="cs"/>
              <w:sz w:val="32"/>
              <w:szCs w:val="32"/>
              <w:rtl/>
            </w:rPr>
            <w:t>قسم</w:t>
          </w:r>
          <w:r w:rsidRPr="00E0578E">
            <w:rPr>
              <w:rFonts w:asciiTheme="majorHAnsi" w:eastAsiaTheme="majorEastAsia" w:hAnsiTheme="majorHAnsi" w:cstheme="majorBidi"/>
              <w:sz w:val="32"/>
              <w:szCs w:val="32"/>
              <w:rtl/>
            </w:rPr>
            <w:t xml:space="preserve"> </w:t>
          </w:r>
          <w:r w:rsidRPr="00E0578E">
            <w:rPr>
              <w:rFonts w:asciiTheme="majorHAnsi" w:eastAsiaTheme="majorEastAsia" w:hAnsiTheme="majorHAnsi" w:cstheme="majorBidi" w:hint="cs"/>
              <w:sz w:val="32"/>
              <w:szCs w:val="32"/>
              <w:rtl/>
            </w:rPr>
            <w:t>البستنة</w:t>
          </w:r>
          <w:r w:rsidRPr="00E0578E">
            <w:rPr>
              <w:rFonts w:asciiTheme="majorHAnsi" w:eastAsiaTheme="majorEastAsia" w:hAnsiTheme="majorHAnsi" w:cstheme="majorBidi"/>
              <w:sz w:val="32"/>
              <w:szCs w:val="32"/>
              <w:rtl/>
            </w:rPr>
            <w:t xml:space="preserve"> </w:t>
          </w:r>
          <w:r w:rsidR="007777D5">
            <w:rPr>
              <w:rFonts w:asciiTheme="majorHAnsi" w:eastAsiaTheme="majorEastAsia" w:hAnsiTheme="majorHAnsi" w:cstheme="majorBidi" w:hint="cs"/>
              <w:sz w:val="32"/>
              <w:szCs w:val="32"/>
              <w:rtl/>
            </w:rPr>
            <w:t>وهندسة الحدائق</w:t>
          </w:r>
          <w:r w:rsidRPr="00E0578E">
            <w:rPr>
              <w:rFonts w:asciiTheme="majorHAnsi" w:eastAsiaTheme="majorEastAsia" w:hAnsiTheme="majorHAnsi" w:cstheme="majorBidi"/>
              <w:sz w:val="32"/>
              <w:szCs w:val="32"/>
              <w:rtl/>
            </w:rPr>
            <w:t xml:space="preserve">      </w:t>
          </w:r>
          <w:r w:rsidRPr="00E0578E">
            <w:rPr>
              <w:rFonts w:asciiTheme="majorHAnsi" w:eastAsiaTheme="majorEastAsia" w:hAnsiTheme="majorHAnsi" w:cstheme="majorBidi" w:hint="cs"/>
              <w:sz w:val="32"/>
              <w:szCs w:val="32"/>
              <w:rtl/>
            </w:rPr>
            <w:t>الأنسجة</w:t>
          </w:r>
          <w:r w:rsidRPr="00E0578E">
            <w:rPr>
              <w:rFonts w:asciiTheme="majorHAnsi" w:eastAsiaTheme="majorEastAsia" w:hAnsiTheme="majorHAnsi" w:cstheme="majorBidi"/>
              <w:sz w:val="32"/>
              <w:szCs w:val="32"/>
              <w:rtl/>
            </w:rPr>
            <w:t xml:space="preserve"> </w:t>
          </w:r>
          <w:r w:rsidRPr="00E0578E">
            <w:rPr>
              <w:rFonts w:asciiTheme="majorHAnsi" w:eastAsiaTheme="majorEastAsia" w:hAnsiTheme="majorHAnsi" w:cstheme="majorBidi" w:hint="cs"/>
              <w:sz w:val="32"/>
              <w:szCs w:val="32"/>
              <w:rtl/>
            </w:rPr>
            <w:t>المستديمة</w:t>
          </w:r>
          <w:r w:rsidRPr="00E0578E">
            <w:rPr>
              <w:rFonts w:asciiTheme="majorHAnsi" w:eastAsiaTheme="majorEastAsia" w:hAnsiTheme="majorHAnsi" w:cstheme="majorBidi"/>
              <w:sz w:val="32"/>
              <w:szCs w:val="32"/>
              <w:rtl/>
            </w:rPr>
            <w:t xml:space="preserve">: </w:t>
          </w:r>
          <w:r>
            <w:rPr>
              <w:rFonts w:asciiTheme="majorHAnsi" w:eastAsiaTheme="majorEastAsia" w:hAnsiTheme="majorHAnsi" w:cstheme="majorBidi" w:hint="cs"/>
              <w:sz w:val="32"/>
              <w:szCs w:val="32"/>
              <w:rtl/>
            </w:rPr>
            <w:t xml:space="preserve">النسيج </w:t>
          </w:r>
          <w:proofErr w:type="spellStart"/>
          <w:r>
            <w:rPr>
              <w:rFonts w:asciiTheme="majorHAnsi" w:eastAsiaTheme="majorEastAsia" w:hAnsiTheme="majorHAnsi" w:cstheme="majorBidi" w:hint="cs"/>
              <w:sz w:val="32"/>
              <w:szCs w:val="32"/>
              <w:rtl/>
            </w:rPr>
            <w:t>البرنكيمي</w:t>
          </w:r>
          <w:proofErr w:type="spellEnd"/>
        </w:p>
      </w:sdtContent>
    </w:sdt>
    <w:p w14:paraId="6AF627D8" w14:textId="77777777" w:rsidR="00667672" w:rsidRPr="00667672" w:rsidRDefault="00667672" w:rsidP="001B61BE">
      <w:pPr>
        <w:spacing w:line="360" w:lineRule="auto"/>
        <w:jc w:val="center"/>
        <w:rPr>
          <w:rFonts w:asciiTheme="majorBidi" w:hAnsiTheme="majorBidi" w:cstheme="majorBidi"/>
          <w:b/>
          <w:bCs/>
          <w:sz w:val="16"/>
          <w:szCs w:val="16"/>
          <w:rtl/>
        </w:rPr>
      </w:pPr>
    </w:p>
    <w:p w14:paraId="0399DC0E" w14:textId="00CA4643" w:rsidR="007F43AC" w:rsidRDefault="001B61BE" w:rsidP="001B61BE">
      <w:pPr>
        <w:spacing w:line="360" w:lineRule="auto"/>
        <w:jc w:val="center"/>
        <w:rPr>
          <w:rFonts w:asciiTheme="majorBidi" w:hAnsiTheme="majorBidi" w:cstheme="majorBidi"/>
          <w:b/>
          <w:bCs/>
          <w:sz w:val="40"/>
          <w:szCs w:val="40"/>
          <w:rtl/>
        </w:rPr>
      </w:pPr>
      <w:r w:rsidRPr="00977352">
        <w:rPr>
          <w:rFonts w:asciiTheme="majorBidi" w:hAnsiTheme="majorBidi" w:cstheme="majorBidi" w:hint="cs"/>
          <w:b/>
          <w:bCs/>
          <w:sz w:val="40"/>
          <w:szCs w:val="40"/>
          <w:rtl/>
        </w:rPr>
        <w:t xml:space="preserve"> </w:t>
      </w:r>
      <w:r w:rsidR="00977352" w:rsidRPr="00977352">
        <w:rPr>
          <w:rFonts w:asciiTheme="majorBidi" w:hAnsiTheme="majorBidi" w:cstheme="majorBidi" w:hint="cs"/>
          <w:b/>
          <w:bCs/>
          <w:sz w:val="40"/>
          <w:szCs w:val="40"/>
          <w:rtl/>
        </w:rPr>
        <w:t>الأنسجة</w:t>
      </w:r>
      <w:r w:rsidR="00FA1321" w:rsidRPr="00977352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proofErr w:type="spellStart"/>
      <w:r w:rsidR="00FA1321" w:rsidRPr="00977352">
        <w:rPr>
          <w:rFonts w:asciiTheme="majorBidi" w:hAnsiTheme="majorBidi" w:cstheme="majorBidi"/>
          <w:b/>
          <w:bCs/>
          <w:sz w:val="40"/>
          <w:szCs w:val="40"/>
          <w:rtl/>
        </w:rPr>
        <w:t>البرنكيمية</w:t>
      </w:r>
      <w:proofErr w:type="spellEnd"/>
      <w:r w:rsidR="00FA1321" w:rsidRPr="00977352">
        <w:rPr>
          <w:rFonts w:asciiTheme="majorBidi" w:hAnsiTheme="majorBidi" w:cstheme="majorBidi"/>
          <w:b/>
          <w:bCs/>
          <w:sz w:val="40"/>
          <w:szCs w:val="40"/>
          <w:rtl/>
        </w:rPr>
        <w:t xml:space="preserve"> </w:t>
      </w:r>
      <w:r w:rsidR="00FA1321" w:rsidRPr="00977352">
        <w:rPr>
          <w:rFonts w:asciiTheme="majorBidi" w:hAnsiTheme="majorBidi" w:cstheme="majorBidi"/>
          <w:b/>
          <w:bCs/>
          <w:sz w:val="40"/>
          <w:szCs w:val="40"/>
        </w:rPr>
        <w:t xml:space="preserve">Parenchyma tissue   </w:t>
      </w:r>
    </w:p>
    <w:p w14:paraId="409BA9E0" w14:textId="77777777" w:rsidR="00FA1321" w:rsidRPr="00977352" w:rsidRDefault="00FA1321" w:rsidP="00977352">
      <w:pPr>
        <w:autoSpaceDE w:val="0"/>
        <w:autoSpaceDN w:val="0"/>
        <w:adjustRightInd w:val="0"/>
        <w:spacing w:after="0" w:line="36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977352">
        <w:rPr>
          <w:rFonts w:asciiTheme="majorBidi" w:hAnsiTheme="majorBidi" w:cstheme="majorBidi"/>
          <w:sz w:val="32"/>
          <w:szCs w:val="32"/>
          <w:rtl/>
        </w:rPr>
        <w:t>هي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="00977352" w:rsidRPr="00977352">
        <w:rPr>
          <w:rFonts w:asciiTheme="majorBidi" w:hAnsiTheme="majorBidi" w:cstheme="majorBidi" w:hint="cs"/>
          <w:sz w:val="32"/>
          <w:szCs w:val="32"/>
          <w:rtl/>
        </w:rPr>
        <w:t>أنسجة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مستديمة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تمثل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الجزء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="00977352">
        <w:rPr>
          <w:rFonts w:asciiTheme="majorBidi" w:hAnsiTheme="majorBidi" w:cstheme="majorBidi" w:hint="cs"/>
          <w:sz w:val="32"/>
          <w:szCs w:val="32"/>
          <w:rtl/>
        </w:rPr>
        <w:t>الأكثر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انتشاراً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في النباتات</w:t>
      </w:r>
      <w:r w:rsidRPr="00977352">
        <w:rPr>
          <w:rFonts w:asciiTheme="majorBidi" w:hAnsiTheme="majorBidi" w:cstheme="majorBidi"/>
          <w:sz w:val="32"/>
          <w:szCs w:val="32"/>
          <w:rtl/>
          <w:lang w:bidi="ar-IQ"/>
        </w:rPr>
        <w:t xml:space="preserve"> إذ </w:t>
      </w:r>
      <w:r w:rsidRPr="00977352">
        <w:rPr>
          <w:rFonts w:asciiTheme="majorBidi" w:hAnsiTheme="majorBidi" w:cstheme="majorBidi"/>
          <w:sz w:val="32"/>
          <w:szCs w:val="32"/>
          <w:rtl/>
        </w:rPr>
        <w:t>ت</w:t>
      </w:r>
      <w:r w:rsidR="00D765E4">
        <w:rPr>
          <w:rFonts w:asciiTheme="majorBidi" w:hAnsiTheme="majorBidi" w:cstheme="majorBidi" w:hint="cs"/>
          <w:sz w:val="32"/>
          <w:szCs w:val="32"/>
          <w:rtl/>
        </w:rPr>
        <w:t>ت</w:t>
      </w:r>
      <w:r w:rsidRPr="00977352">
        <w:rPr>
          <w:rFonts w:asciiTheme="majorBidi" w:hAnsiTheme="majorBidi" w:cstheme="majorBidi"/>
          <w:sz w:val="32"/>
          <w:szCs w:val="32"/>
          <w:rtl/>
        </w:rPr>
        <w:t>و</w:t>
      </w:r>
      <w:r w:rsidR="00D765E4">
        <w:rPr>
          <w:rFonts w:asciiTheme="majorBidi" w:hAnsiTheme="majorBidi" w:cstheme="majorBidi" w:hint="cs"/>
          <w:sz w:val="32"/>
          <w:szCs w:val="32"/>
          <w:rtl/>
        </w:rPr>
        <w:t>ا</w:t>
      </w:r>
      <w:r w:rsidRPr="00977352">
        <w:rPr>
          <w:rFonts w:asciiTheme="majorBidi" w:hAnsiTheme="majorBidi" w:cstheme="majorBidi"/>
          <w:sz w:val="32"/>
          <w:szCs w:val="32"/>
          <w:rtl/>
        </w:rPr>
        <w:t>جد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في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منطقة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القشرة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والنخاع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للجذر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والساق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وفي النسيج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الداخلي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للورقة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والبذور</w:t>
      </w:r>
      <w:r w:rsidR="00977352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وفي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proofErr w:type="gramStart"/>
      <w:r w:rsidRPr="00977352">
        <w:rPr>
          <w:rFonts w:asciiTheme="majorBidi" w:hAnsiTheme="majorBidi" w:cstheme="majorBidi"/>
          <w:sz w:val="32"/>
          <w:szCs w:val="32"/>
          <w:rtl/>
        </w:rPr>
        <w:t>الثمار</w:t>
      </w:r>
      <w:r w:rsidRPr="00977352">
        <w:rPr>
          <w:rFonts w:asciiTheme="majorBidi" w:hAnsiTheme="majorBidi" w:cstheme="majorBidi"/>
          <w:sz w:val="32"/>
          <w:szCs w:val="32"/>
        </w:rPr>
        <w:t xml:space="preserve"> .</w:t>
      </w:r>
      <w:proofErr w:type="gramEnd"/>
    </w:p>
    <w:p w14:paraId="2ED0D755" w14:textId="77777777" w:rsidR="00FA1321" w:rsidRPr="00977352" w:rsidRDefault="00FA1321" w:rsidP="00977352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32"/>
          <w:szCs w:val="32"/>
          <w:rtl/>
          <w:lang w:bidi="ar-IQ"/>
        </w:rPr>
      </w:pPr>
      <w:r w:rsidRPr="00977352">
        <w:rPr>
          <w:rFonts w:asciiTheme="majorBidi" w:hAnsiTheme="majorBidi" w:cstheme="majorBidi"/>
          <w:sz w:val="32"/>
          <w:szCs w:val="32"/>
          <w:rtl/>
          <w:lang w:bidi="ar-IQ"/>
        </w:rPr>
        <w:t xml:space="preserve"> </w:t>
      </w:r>
    </w:p>
    <w:p w14:paraId="1CE1B35E" w14:textId="77777777" w:rsidR="00FA1321" w:rsidRDefault="00FA1321" w:rsidP="00977352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32"/>
          <w:szCs w:val="32"/>
          <w:rtl/>
        </w:rPr>
      </w:pPr>
      <w:proofErr w:type="gramStart"/>
      <w:r w:rsidRPr="00977352">
        <w:rPr>
          <w:rFonts w:asciiTheme="majorBidi" w:hAnsiTheme="majorBidi" w:cstheme="majorBidi"/>
          <w:b/>
          <w:bCs/>
          <w:sz w:val="36"/>
          <w:szCs w:val="36"/>
          <w:u w:val="single"/>
          <w:rtl/>
          <w:lang w:bidi="ar-IQ"/>
        </w:rPr>
        <w:t>الوظيفة</w:t>
      </w:r>
      <w:r w:rsidRPr="00977352">
        <w:rPr>
          <w:rFonts w:asciiTheme="majorBidi" w:hAnsiTheme="majorBidi" w:cstheme="majorBidi"/>
          <w:sz w:val="36"/>
          <w:szCs w:val="36"/>
          <w:rtl/>
          <w:lang w:bidi="ar-IQ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  <w:lang w:bidi="ar-IQ"/>
        </w:rPr>
        <w:t>:</w:t>
      </w:r>
      <w:proofErr w:type="gramEnd"/>
      <w:r w:rsidRPr="00977352">
        <w:rPr>
          <w:rFonts w:asciiTheme="majorBidi" w:hAnsiTheme="majorBidi" w:cstheme="majorBidi"/>
          <w:sz w:val="32"/>
          <w:szCs w:val="32"/>
          <w:rtl/>
          <w:lang w:bidi="ar-IQ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تقوم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بعملية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الدعم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="00977352" w:rsidRPr="00977352">
        <w:rPr>
          <w:rFonts w:asciiTheme="majorBidi" w:hAnsiTheme="majorBidi" w:cstheme="majorBidi" w:hint="cs"/>
          <w:sz w:val="32"/>
          <w:szCs w:val="32"/>
          <w:rtl/>
        </w:rPr>
        <w:t>والإسناد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والخزن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والنقل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لمسافات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قليلة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فضلاً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عن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عملية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التركيب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الضوئي.</w:t>
      </w:r>
    </w:p>
    <w:p w14:paraId="19AAEEAC" w14:textId="77777777" w:rsidR="00614C74" w:rsidRPr="00977352" w:rsidRDefault="00614C74" w:rsidP="00977352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32"/>
          <w:szCs w:val="32"/>
          <w:rtl/>
        </w:rPr>
      </w:pPr>
    </w:p>
    <w:p w14:paraId="4D9307F0" w14:textId="77777777" w:rsidR="00614C74" w:rsidRDefault="00FA1321" w:rsidP="00977352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32"/>
          <w:szCs w:val="32"/>
          <w:rtl/>
        </w:rPr>
      </w:pPr>
      <w:r w:rsidRPr="00977352">
        <w:rPr>
          <w:rFonts w:asciiTheme="majorBidi" w:hAnsiTheme="majorBidi" w:cstheme="majorBidi"/>
          <w:b/>
          <w:bCs/>
          <w:sz w:val="36"/>
          <w:szCs w:val="36"/>
          <w:u w:val="single"/>
          <w:rtl/>
        </w:rPr>
        <w:t xml:space="preserve">مميزات </w:t>
      </w:r>
      <w:proofErr w:type="gramStart"/>
      <w:r w:rsidRPr="00977352">
        <w:rPr>
          <w:rFonts w:asciiTheme="majorBidi" w:hAnsiTheme="majorBidi" w:cstheme="majorBidi"/>
          <w:b/>
          <w:bCs/>
          <w:sz w:val="36"/>
          <w:szCs w:val="36"/>
          <w:u w:val="single"/>
          <w:rtl/>
        </w:rPr>
        <w:t>خلاياه</w:t>
      </w:r>
      <w:r w:rsidRPr="00977352">
        <w:rPr>
          <w:rFonts w:asciiTheme="majorBidi" w:hAnsiTheme="majorBidi" w:cstheme="majorBidi"/>
          <w:sz w:val="32"/>
          <w:szCs w:val="32"/>
          <w:rtl/>
        </w:rPr>
        <w:t xml:space="preserve"> :</w:t>
      </w:r>
      <w:proofErr w:type="gramEnd"/>
      <w:r w:rsidRPr="00977352">
        <w:rPr>
          <w:rFonts w:asciiTheme="majorBidi" w:hAnsiTheme="majorBidi" w:cstheme="majorBidi"/>
          <w:sz w:val="32"/>
          <w:szCs w:val="32"/>
          <w:rtl/>
        </w:rPr>
        <w:t xml:space="preserve"> تمتاز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بكونها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كبيرة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الحجم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تحتو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ي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على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نواة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977352">
        <w:rPr>
          <w:rFonts w:asciiTheme="majorBidi" w:hAnsiTheme="majorBidi" w:cstheme="majorBidi"/>
          <w:sz w:val="32"/>
          <w:szCs w:val="32"/>
          <w:rtl/>
        </w:rPr>
        <w:t>وسايتوبلازم</w:t>
      </w:r>
      <w:proofErr w:type="spellEnd"/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رقيق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،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تحتوي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على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فجوات عصارية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كبيرة،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الجدار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ابتدائي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غير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77652">
        <w:rPr>
          <w:rFonts w:asciiTheme="majorBidi" w:hAnsiTheme="majorBidi" w:cstheme="majorBidi"/>
          <w:sz w:val="32"/>
          <w:szCs w:val="32"/>
          <w:rtl/>
        </w:rPr>
        <w:t>مت</w:t>
      </w:r>
      <w:r w:rsidR="00477652">
        <w:rPr>
          <w:rFonts w:asciiTheme="majorBidi" w:hAnsiTheme="majorBidi" w:cstheme="majorBidi" w:hint="cs"/>
          <w:sz w:val="32"/>
          <w:szCs w:val="32"/>
          <w:rtl/>
        </w:rPr>
        <w:t>ثخ</w:t>
      </w:r>
      <w:r w:rsidRPr="00977352">
        <w:rPr>
          <w:rFonts w:asciiTheme="majorBidi" w:hAnsiTheme="majorBidi" w:cstheme="majorBidi"/>
          <w:sz w:val="32"/>
          <w:szCs w:val="32"/>
          <w:rtl/>
        </w:rPr>
        <w:t>ن</w:t>
      </w:r>
      <w:proofErr w:type="spellEnd"/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بسيط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،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حاوية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على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المسافات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البينية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بين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خلايا</w:t>
      </w:r>
      <w:r w:rsidR="00614C74">
        <w:rPr>
          <w:rFonts w:asciiTheme="majorBidi" w:hAnsiTheme="majorBidi" w:cstheme="majorBidi" w:hint="cs"/>
          <w:sz w:val="32"/>
          <w:szCs w:val="32"/>
          <w:rtl/>
        </w:rPr>
        <w:t>ها.</w:t>
      </w:r>
    </w:p>
    <w:p w14:paraId="1CA458A8" w14:textId="77777777" w:rsidR="00614C74" w:rsidRPr="00977352" w:rsidRDefault="00FA1321" w:rsidP="001B61BE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32"/>
          <w:szCs w:val="32"/>
          <w:rtl/>
          <w:lang w:bidi="ar-IQ"/>
        </w:rPr>
      </w:pP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</w:p>
    <w:p w14:paraId="67E9F008" w14:textId="77777777" w:rsidR="00FA1321" w:rsidRDefault="00FA1321" w:rsidP="00977352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614C74">
        <w:rPr>
          <w:rFonts w:asciiTheme="majorBidi" w:hAnsiTheme="majorBidi" w:cstheme="majorBidi"/>
          <w:b/>
          <w:bCs/>
          <w:sz w:val="32"/>
          <w:szCs w:val="32"/>
          <w:rtl/>
        </w:rPr>
        <w:t>ويقسم</w:t>
      </w:r>
      <w:r w:rsidRPr="00614C7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614C74">
        <w:rPr>
          <w:rFonts w:asciiTheme="majorBidi" w:hAnsiTheme="majorBidi" w:cstheme="majorBidi"/>
          <w:b/>
          <w:bCs/>
          <w:sz w:val="32"/>
          <w:szCs w:val="32"/>
          <w:rtl/>
        </w:rPr>
        <w:t>النسيج</w:t>
      </w:r>
      <w:r w:rsidRPr="00614C7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proofErr w:type="spellStart"/>
      <w:r w:rsidRPr="00614C74">
        <w:rPr>
          <w:rFonts w:asciiTheme="majorBidi" w:hAnsiTheme="majorBidi" w:cstheme="majorBidi"/>
          <w:b/>
          <w:bCs/>
          <w:sz w:val="32"/>
          <w:szCs w:val="32"/>
          <w:rtl/>
        </w:rPr>
        <w:t>البرنكيمي</w:t>
      </w:r>
      <w:proofErr w:type="spellEnd"/>
      <w:r w:rsidRPr="00614C7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614C74">
        <w:rPr>
          <w:rFonts w:asciiTheme="majorBidi" w:hAnsiTheme="majorBidi" w:cstheme="majorBidi"/>
          <w:b/>
          <w:bCs/>
          <w:sz w:val="32"/>
          <w:szCs w:val="32"/>
          <w:rtl/>
        </w:rPr>
        <w:t>حسب</w:t>
      </w:r>
      <w:r w:rsidRPr="00614C7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614C74">
        <w:rPr>
          <w:rFonts w:asciiTheme="majorBidi" w:hAnsiTheme="majorBidi" w:cstheme="majorBidi"/>
          <w:b/>
          <w:bCs/>
          <w:sz w:val="32"/>
          <w:szCs w:val="32"/>
          <w:rtl/>
        </w:rPr>
        <w:t>الوظيفة</w:t>
      </w:r>
      <w:r w:rsidRPr="00614C7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614C74">
        <w:rPr>
          <w:rFonts w:asciiTheme="majorBidi" w:hAnsiTheme="majorBidi" w:cstheme="majorBidi"/>
          <w:b/>
          <w:bCs/>
          <w:sz w:val="32"/>
          <w:szCs w:val="32"/>
          <w:rtl/>
        </w:rPr>
        <w:t>إلى</w:t>
      </w:r>
      <w:r w:rsidRPr="00614C74">
        <w:rPr>
          <w:rFonts w:asciiTheme="majorBidi" w:hAnsiTheme="majorBidi" w:cstheme="majorBidi"/>
          <w:b/>
          <w:bCs/>
          <w:sz w:val="32"/>
          <w:szCs w:val="32"/>
        </w:rPr>
        <w:t>:</w:t>
      </w:r>
    </w:p>
    <w:p w14:paraId="14AA5C4B" w14:textId="77777777" w:rsidR="00614C74" w:rsidRPr="00614C74" w:rsidRDefault="00614C74" w:rsidP="00977352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bCs/>
        </w:rPr>
      </w:pPr>
    </w:p>
    <w:p w14:paraId="66A3669C" w14:textId="77777777" w:rsidR="00FA1321" w:rsidRDefault="00FA1321" w:rsidP="00355D07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32"/>
          <w:szCs w:val="32"/>
          <w:lang w:bidi="ar-IQ"/>
        </w:rPr>
      </w:pPr>
      <w:r w:rsidRPr="00614C74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النسيج </w:t>
      </w:r>
      <w:proofErr w:type="spellStart"/>
      <w:r w:rsidRPr="00614C74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البرنكيمي</w:t>
      </w:r>
      <w:proofErr w:type="spellEnd"/>
      <w:r w:rsidRPr="00614C74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 الاعتيادي </w:t>
      </w:r>
      <w:r w:rsidRPr="00614C74">
        <w:rPr>
          <w:rFonts w:asciiTheme="majorBidi" w:hAnsiTheme="majorBidi" w:cstheme="majorBidi"/>
          <w:b/>
          <w:bCs/>
          <w:sz w:val="32"/>
          <w:szCs w:val="32"/>
        </w:rPr>
        <w:t xml:space="preserve">Ordinary </w:t>
      </w:r>
      <w:proofErr w:type="gramStart"/>
      <w:r w:rsidRPr="00614C74">
        <w:rPr>
          <w:rFonts w:asciiTheme="majorBidi" w:hAnsiTheme="majorBidi" w:cstheme="majorBidi"/>
          <w:b/>
          <w:bCs/>
          <w:sz w:val="32"/>
          <w:szCs w:val="32"/>
        </w:rPr>
        <w:t>Parenchyma</w:t>
      </w:r>
      <w:r w:rsidRPr="00977352">
        <w:rPr>
          <w:rFonts w:asciiTheme="majorBidi" w:hAnsiTheme="majorBidi" w:cstheme="majorBidi"/>
          <w:sz w:val="32"/>
          <w:szCs w:val="32"/>
          <w:rtl/>
          <w:lang w:bidi="ar-IQ"/>
        </w:rPr>
        <w:t xml:space="preserve"> :</w:t>
      </w:r>
      <w:proofErr w:type="gramEnd"/>
      <w:r w:rsidRPr="00977352">
        <w:rPr>
          <w:rFonts w:asciiTheme="majorBidi" w:hAnsiTheme="majorBidi" w:cstheme="majorBidi"/>
          <w:sz w:val="32"/>
          <w:szCs w:val="32"/>
          <w:rtl/>
          <w:lang w:bidi="ar-IQ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وتتكون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من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خلايا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977352">
        <w:rPr>
          <w:rFonts w:asciiTheme="majorBidi" w:hAnsiTheme="majorBidi" w:cstheme="majorBidi"/>
          <w:sz w:val="32"/>
          <w:szCs w:val="32"/>
          <w:rtl/>
        </w:rPr>
        <w:t>برنكيمية</w:t>
      </w:r>
      <w:proofErr w:type="spellEnd"/>
      <w:r w:rsidRPr="00977352">
        <w:rPr>
          <w:rFonts w:asciiTheme="majorBidi" w:hAnsiTheme="majorBidi" w:cstheme="majorBidi"/>
          <w:sz w:val="32"/>
          <w:szCs w:val="32"/>
          <w:rtl/>
        </w:rPr>
        <w:t xml:space="preserve"> اعتيادية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لم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تتخصص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="00614C74" w:rsidRPr="00977352">
        <w:rPr>
          <w:rFonts w:asciiTheme="majorBidi" w:hAnsiTheme="majorBidi" w:cstheme="majorBidi" w:hint="cs"/>
          <w:sz w:val="32"/>
          <w:szCs w:val="32"/>
          <w:rtl/>
        </w:rPr>
        <w:t>لأداء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وظيفة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معينة</w:t>
      </w:r>
      <w:r w:rsidR="00614C74">
        <w:rPr>
          <w:rFonts w:asciiTheme="majorBidi" w:hAnsiTheme="majorBidi" w:cstheme="majorBidi" w:hint="cs"/>
          <w:sz w:val="32"/>
          <w:szCs w:val="32"/>
          <w:rtl/>
          <w:lang w:bidi="ar-IQ"/>
        </w:rPr>
        <w:t>,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تنطبق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عليها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كل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صفات</w:t>
      </w:r>
      <w:r w:rsidRPr="00977352">
        <w:rPr>
          <w:rFonts w:asciiTheme="majorBidi" w:hAnsiTheme="majorBidi" w:cstheme="majorBidi"/>
          <w:sz w:val="32"/>
          <w:szCs w:val="32"/>
          <w:rtl/>
          <w:lang w:bidi="ar-IQ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الخلايا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977352">
        <w:rPr>
          <w:rFonts w:asciiTheme="majorBidi" w:hAnsiTheme="majorBidi" w:cstheme="majorBidi"/>
          <w:sz w:val="32"/>
          <w:szCs w:val="32"/>
          <w:rtl/>
        </w:rPr>
        <w:t>البرنكيمية</w:t>
      </w:r>
      <w:proofErr w:type="spellEnd"/>
      <w:r w:rsidRPr="00977352">
        <w:rPr>
          <w:rFonts w:asciiTheme="majorBidi" w:hAnsiTheme="majorBidi" w:cstheme="majorBidi"/>
          <w:sz w:val="32"/>
          <w:szCs w:val="32"/>
          <w:rtl/>
        </w:rPr>
        <w:t>،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="00614C74">
        <w:rPr>
          <w:rFonts w:asciiTheme="majorBidi" w:hAnsiTheme="majorBidi" w:cstheme="majorBidi" w:hint="cs"/>
          <w:sz w:val="32"/>
          <w:szCs w:val="32"/>
          <w:rtl/>
          <w:lang w:bidi="ar-IQ"/>
        </w:rPr>
        <w:t>يمكن م</w:t>
      </w:r>
      <w:r w:rsidRPr="00977352">
        <w:rPr>
          <w:rFonts w:asciiTheme="majorBidi" w:hAnsiTheme="majorBidi" w:cstheme="majorBidi"/>
          <w:sz w:val="32"/>
          <w:szCs w:val="32"/>
          <w:rtl/>
        </w:rPr>
        <w:t>شاهد</w:t>
      </w:r>
      <w:r w:rsidR="00614C74">
        <w:rPr>
          <w:rFonts w:asciiTheme="majorBidi" w:hAnsiTheme="majorBidi" w:cstheme="majorBidi" w:hint="cs"/>
          <w:sz w:val="32"/>
          <w:szCs w:val="32"/>
          <w:rtl/>
        </w:rPr>
        <w:t>ة هذا النسيج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في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مقطع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لساق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 xml:space="preserve">نبات </w:t>
      </w:r>
      <w:r w:rsidR="00355D07">
        <w:rPr>
          <w:rFonts w:asciiTheme="majorBidi" w:hAnsiTheme="majorBidi" w:cstheme="majorBidi" w:hint="cs"/>
          <w:sz w:val="32"/>
          <w:szCs w:val="32"/>
          <w:rtl/>
        </w:rPr>
        <w:t>الجت</w:t>
      </w:r>
      <w:r w:rsidR="00355D07" w:rsidRPr="00355D0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355D07" w:rsidRPr="00355D07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Medicago</w:t>
      </w:r>
      <w:r w:rsidR="00355D07" w:rsidRPr="00355D0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355D07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  <w:lang w:bidi="ar-IQ"/>
        </w:rPr>
        <w:t xml:space="preserve">في منطقة اللب </w:t>
      </w:r>
      <w:r w:rsidRPr="00977352">
        <w:rPr>
          <w:rFonts w:asciiTheme="majorBidi" w:hAnsiTheme="majorBidi" w:cstheme="majorBidi"/>
          <w:sz w:val="32"/>
          <w:szCs w:val="32"/>
        </w:rPr>
        <w:t>Pith</w:t>
      </w:r>
      <w:r w:rsidRPr="00977352">
        <w:rPr>
          <w:rFonts w:asciiTheme="majorBidi" w:hAnsiTheme="majorBidi" w:cstheme="majorBidi"/>
          <w:sz w:val="32"/>
          <w:szCs w:val="32"/>
          <w:rtl/>
        </w:rPr>
        <w:t xml:space="preserve"> .</w:t>
      </w:r>
    </w:p>
    <w:p w14:paraId="25A465CF" w14:textId="77777777" w:rsidR="00614C74" w:rsidRPr="00977352" w:rsidRDefault="00614C74" w:rsidP="00614C74">
      <w:pPr>
        <w:pStyle w:val="a3"/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32"/>
          <w:szCs w:val="32"/>
          <w:lang w:bidi="ar-IQ"/>
        </w:rPr>
      </w:pPr>
    </w:p>
    <w:p w14:paraId="2EE288B2" w14:textId="77777777" w:rsidR="00FA1321" w:rsidRDefault="00FA1321" w:rsidP="00614C7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32"/>
          <w:szCs w:val="32"/>
          <w:lang w:bidi="ar-IQ"/>
        </w:rPr>
      </w:pPr>
      <w:r w:rsidRPr="00614C74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النسيج </w:t>
      </w:r>
      <w:proofErr w:type="spellStart"/>
      <w:r w:rsidRPr="00614C74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البرنكيمي</w:t>
      </w:r>
      <w:proofErr w:type="spellEnd"/>
      <w:r w:rsidRPr="00614C74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 </w:t>
      </w:r>
      <w:r w:rsidR="000F46AF" w:rsidRPr="00614C74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الأخضر((</w:t>
      </w:r>
      <w:r w:rsidRPr="00614C74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التمثيلي</w:t>
      </w:r>
      <w:r w:rsidR="000F46AF" w:rsidRPr="00614C74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))</w:t>
      </w:r>
      <w:r w:rsidRPr="00614C74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 </w:t>
      </w:r>
      <w:r w:rsidRPr="00614C74">
        <w:rPr>
          <w:rFonts w:asciiTheme="majorBidi" w:hAnsiTheme="majorBidi" w:cstheme="majorBidi"/>
          <w:b/>
          <w:bCs/>
          <w:sz w:val="32"/>
          <w:szCs w:val="32"/>
        </w:rPr>
        <w:t xml:space="preserve">Chlorenchyma </w:t>
      </w:r>
      <w:proofErr w:type="gramStart"/>
      <w:r w:rsidRPr="00614C74">
        <w:rPr>
          <w:rFonts w:asciiTheme="majorBidi" w:hAnsiTheme="majorBidi" w:cstheme="majorBidi"/>
          <w:b/>
          <w:bCs/>
          <w:sz w:val="32"/>
          <w:szCs w:val="32"/>
        </w:rPr>
        <w:t>Parenchyma</w:t>
      </w:r>
      <w:r w:rsidRPr="00614C74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  <w:lang w:bidi="ar-IQ"/>
        </w:rPr>
        <w:t>:</w:t>
      </w:r>
      <w:proofErr w:type="gramEnd"/>
      <w:r w:rsidRPr="00977352">
        <w:rPr>
          <w:rFonts w:asciiTheme="majorBidi" w:hAnsiTheme="majorBidi" w:cstheme="majorBidi"/>
          <w:sz w:val="32"/>
          <w:szCs w:val="32"/>
          <w:rtl/>
        </w:rPr>
        <w:t xml:space="preserve"> وهو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نسيج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ووظيفته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القيام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بعملية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التركيب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الضوئي</w:t>
      </w:r>
      <w:r w:rsidR="00614C74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D765E4">
        <w:rPr>
          <w:rFonts w:asciiTheme="majorBidi" w:hAnsiTheme="majorBidi" w:cstheme="majorBidi" w:hint="cs"/>
          <w:sz w:val="32"/>
          <w:szCs w:val="32"/>
          <w:rtl/>
        </w:rPr>
        <w:t>لاحتواء</w:t>
      </w:r>
      <w:r w:rsidR="00614C74">
        <w:rPr>
          <w:rFonts w:asciiTheme="majorBidi" w:hAnsiTheme="majorBidi" w:cstheme="majorBidi" w:hint="cs"/>
          <w:sz w:val="32"/>
          <w:szCs w:val="32"/>
          <w:rtl/>
        </w:rPr>
        <w:t xml:space="preserve"> خلاياه </w:t>
      </w:r>
      <w:r w:rsidR="00614C74" w:rsidRPr="00977352">
        <w:rPr>
          <w:rFonts w:asciiTheme="majorBidi" w:hAnsiTheme="majorBidi" w:cstheme="majorBidi"/>
          <w:sz w:val="32"/>
          <w:szCs w:val="32"/>
          <w:rtl/>
        </w:rPr>
        <w:t>على</w:t>
      </w:r>
      <w:r w:rsidR="00614C74"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="00614C74" w:rsidRPr="00977352">
        <w:rPr>
          <w:rFonts w:asciiTheme="majorBidi" w:hAnsiTheme="majorBidi" w:cstheme="majorBidi"/>
          <w:sz w:val="32"/>
          <w:szCs w:val="32"/>
          <w:rtl/>
        </w:rPr>
        <w:t>البلاستيدات</w:t>
      </w:r>
      <w:r w:rsidR="00614C74"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="00614C74" w:rsidRPr="00977352">
        <w:rPr>
          <w:rFonts w:asciiTheme="majorBidi" w:hAnsiTheme="majorBidi" w:cstheme="majorBidi"/>
          <w:sz w:val="32"/>
          <w:szCs w:val="32"/>
          <w:rtl/>
        </w:rPr>
        <w:t>الخضراء</w:t>
      </w:r>
      <w:r w:rsidR="00614C74">
        <w:rPr>
          <w:rFonts w:asciiTheme="majorBidi" w:hAnsiTheme="majorBidi" w:cstheme="majorBidi" w:hint="cs"/>
          <w:sz w:val="32"/>
          <w:szCs w:val="32"/>
          <w:rtl/>
        </w:rPr>
        <w:t>,</w:t>
      </w:r>
      <w:r w:rsidR="00614C74"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="00614C74">
        <w:rPr>
          <w:rFonts w:asciiTheme="majorBidi" w:hAnsiTheme="majorBidi" w:cstheme="majorBidi" w:hint="cs"/>
          <w:sz w:val="32"/>
          <w:szCs w:val="32"/>
          <w:rtl/>
        </w:rPr>
        <w:t xml:space="preserve">يمكن ملاحظة مثل هذا النسيج </w:t>
      </w:r>
      <w:r w:rsidR="000F46AF" w:rsidRPr="00977352">
        <w:rPr>
          <w:rFonts w:asciiTheme="majorBidi" w:hAnsiTheme="majorBidi" w:cstheme="majorBidi"/>
          <w:sz w:val="32"/>
          <w:szCs w:val="32"/>
          <w:rtl/>
        </w:rPr>
        <w:t xml:space="preserve">في الخلايا العمادية </w:t>
      </w:r>
      <w:r w:rsidR="00614C74">
        <w:rPr>
          <w:rFonts w:asciiTheme="majorBidi" w:hAnsiTheme="majorBidi" w:cstheme="majorBidi" w:hint="cs"/>
          <w:sz w:val="32"/>
          <w:szCs w:val="32"/>
          <w:rtl/>
        </w:rPr>
        <w:t>ل</w:t>
      </w:r>
      <w:r w:rsidR="000F46AF" w:rsidRPr="00977352">
        <w:rPr>
          <w:rFonts w:asciiTheme="majorBidi" w:hAnsiTheme="majorBidi" w:cstheme="majorBidi"/>
          <w:sz w:val="32"/>
          <w:szCs w:val="32"/>
          <w:rtl/>
        </w:rPr>
        <w:t xml:space="preserve">ورقة نبات </w:t>
      </w:r>
      <w:r w:rsidR="000F46AF" w:rsidRPr="00977352">
        <w:rPr>
          <w:rFonts w:asciiTheme="majorBidi" w:hAnsiTheme="majorBidi" w:cstheme="majorBidi"/>
          <w:sz w:val="32"/>
          <w:szCs w:val="32"/>
          <w:rtl/>
          <w:lang w:bidi="ar-IQ"/>
        </w:rPr>
        <w:t xml:space="preserve">القهوة </w:t>
      </w:r>
      <w:proofErr w:type="spellStart"/>
      <w:r w:rsidR="000F46AF" w:rsidRPr="00614C74"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  <w:lang w:bidi="ar-IQ"/>
        </w:rPr>
        <w:t>Coffea</w:t>
      </w:r>
      <w:proofErr w:type="spellEnd"/>
      <w:r w:rsidR="000F46AF" w:rsidRPr="00977352">
        <w:rPr>
          <w:rFonts w:asciiTheme="majorBidi" w:hAnsiTheme="majorBidi" w:cstheme="majorBidi"/>
          <w:sz w:val="32"/>
          <w:szCs w:val="32"/>
          <w:rtl/>
          <w:lang w:bidi="ar-IQ"/>
        </w:rPr>
        <w:t xml:space="preserve"> .</w:t>
      </w:r>
    </w:p>
    <w:p w14:paraId="43A2EDFB" w14:textId="77777777" w:rsidR="00614C74" w:rsidRPr="00614C74" w:rsidRDefault="00614C74" w:rsidP="00614C74">
      <w:pPr>
        <w:pStyle w:val="a3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14:paraId="5C907D70" w14:textId="77777777" w:rsidR="000F46AF" w:rsidRDefault="00614C74" w:rsidP="00614C7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32"/>
          <w:szCs w:val="32"/>
          <w:lang w:bidi="ar-IQ"/>
        </w:rPr>
      </w:pPr>
      <w:r w:rsidRPr="00614C74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النسي</w:t>
      </w:r>
      <w:r w:rsidRPr="00614C74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ج</w:t>
      </w:r>
      <w:r w:rsidR="000F46AF" w:rsidRPr="00614C74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 </w:t>
      </w:r>
      <w:proofErr w:type="spellStart"/>
      <w:r w:rsidR="000F46AF" w:rsidRPr="00614C74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البرنكيمي</w:t>
      </w:r>
      <w:proofErr w:type="spellEnd"/>
      <w:r w:rsidR="000F46AF" w:rsidRPr="00614C74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 الخازن </w:t>
      </w:r>
      <w:r w:rsidR="000F46AF" w:rsidRPr="00614C74">
        <w:rPr>
          <w:rFonts w:asciiTheme="majorBidi" w:hAnsiTheme="majorBidi" w:cstheme="majorBidi"/>
          <w:b/>
          <w:bCs/>
          <w:sz w:val="32"/>
          <w:szCs w:val="32"/>
        </w:rPr>
        <w:t>Storage Parenchyma</w:t>
      </w:r>
      <w:r w:rsidR="000F46AF" w:rsidRPr="00977352">
        <w:rPr>
          <w:rFonts w:asciiTheme="majorBidi" w:hAnsiTheme="majorBidi" w:cstheme="majorBidi"/>
          <w:sz w:val="32"/>
          <w:szCs w:val="32"/>
          <w:rtl/>
          <w:lang w:bidi="ar-IQ"/>
        </w:rPr>
        <w:t xml:space="preserve">: </w:t>
      </w:r>
      <w:r w:rsidR="000F46AF" w:rsidRPr="00977352">
        <w:rPr>
          <w:rFonts w:asciiTheme="majorBidi" w:hAnsiTheme="majorBidi" w:cstheme="majorBidi"/>
          <w:sz w:val="32"/>
          <w:szCs w:val="32"/>
          <w:rtl/>
        </w:rPr>
        <w:t>وتقوم</w:t>
      </w:r>
      <w:r w:rsidR="000F46AF"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="000F46AF" w:rsidRPr="00977352">
        <w:rPr>
          <w:rFonts w:asciiTheme="majorBidi" w:hAnsiTheme="majorBidi" w:cstheme="majorBidi"/>
          <w:sz w:val="32"/>
          <w:szCs w:val="32"/>
          <w:rtl/>
        </w:rPr>
        <w:t>خلايا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هذا النسيج</w:t>
      </w:r>
      <w:r w:rsidR="000F46AF" w:rsidRPr="00977352">
        <w:rPr>
          <w:rFonts w:asciiTheme="majorBidi" w:hAnsiTheme="majorBidi" w:cstheme="majorBidi"/>
          <w:sz w:val="32"/>
          <w:szCs w:val="32"/>
          <w:rtl/>
        </w:rPr>
        <w:t xml:space="preserve"> بخزن</w:t>
      </w:r>
      <w:r w:rsidR="000F46AF"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="000F46AF" w:rsidRPr="00977352">
        <w:rPr>
          <w:rFonts w:asciiTheme="majorBidi" w:hAnsiTheme="majorBidi" w:cstheme="majorBidi"/>
          <w:sz w:val="32"/>
          <w:szCs w:val="32"/>
          <w:rtl/>
        </w:rPr>
        <w:t>المواد</w:t>
      </w:r>
      <w:r w:rsidR="000F46AF" w:rsidRPr="00977352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0F46AF" w:rsidRPr="00977352">
        <w:rPr>
          <w:rFonts w:asciiTheme="majorBidi" w:hAnsiTheme="majorBidi" w:cstheme="majorBidi"/>
          <w:sz w:val="32"/>
          <w:szCs w:val="32"/>
          <w:rtl/>
        </w:rPr>
        <w:t>الكاربوهيدراتيه</w:t>
      </w:r>
      <w:proofErr w:type="spellEnd"/>
      <w:r w:rsidR="000F46AF" w:rsidRPr="00977352">
        <w:rPr>
          <w:rFonts w:asciiTheme="majorBidi" w:hAnsiTheme="majorBidi" w:cstheme="majorBidi"/>
          <w:sz w:val="32"/>
          <w:szCs w:val="32"/>
          <w:rtl/>
        </w:rPr>
        <w:t xml:space="preserve"> او</w:t>
      </w:r>
      <w:r w:rsidR="000F46AF"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="000F46AF" w:rsidRPr="00977352">
        <w:rPr>
          <w:rFonts w:asciiTheme="majorBidi" w:hAnsiTheme="majorBidi" w:cstheme="majorBidi"/>
          <w:sz w:val="32"/>
          <w:szCs w:val="32"/>
          <w:rtl/>
        </w:rPr>
        <w:t>النشوية</w:t>
      </w:r>
      <w:r w:rsidR="000F46AF"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="000F46AF" w:rsidRPr="00977352">
        <w:rPr>
          <w:rFonts w:asciiTheme="majorBidi" w:hAnsiTheme="majorBidi" w:cstheme="majorBidi"/>
          <w:sz w:val="32"/>
          <w:szCs w:val="32"/>
          <w:rtl/>
        </w:rPr>
        <w:t xml:space="preserve">أو </w:t>
      </w:r>
      <w:proofErr w:type="gramStart"/>
      <w:r w:rsidR="000F46AF" w:rsidRPr="00977352">
        <w:rPr>
          <w:rFonts w:asciiTheme="majorBidi" w:hAnsiTheme="majorBidi" w:cstheme="majorBidi"/>
          <w:sz w:val="32"/>
          <w:szCs w:val="32"/>
          <w:rtl/>
        </w:rPr>
        <w:t>الماء</w:t>
      </w:r>
      <w:r w:rsidR="000F46AF" w:rsidRPr="00977352">
        <w:rPr>
          <w:rFonts w:asciiTheme="majorBidi" w:hAnsiTheme="majorBidi" w:cstheme="majorBidi"/>
          <w:sz w:val="32"/>
          <w:szCs w:val="32"/>
          <w:rtl/>
          <w:lang w:bidi="ar-IQ"/>
        </w:rPr>
        <w:t>,</w:t>
      </w:r>
      <w:proofErr w:type="gramEnd"/>
      <w:r w:rsidR="000F46AF" w:rsidRPr="00977352">
        <w:rPr>
          <w:rFonts w:asciiTheme="majorBidi" w:hAnsiTheme="majorBidi" w:cstheme="majorBidi"/>
          <w:sz w:val="32"/>
          <w:szCs w:val="32"/>
          <w:rtl/>
          <w:lang w:bidi="ar-IQ"/>
        </w:rPr>
        <w:t xml:space="preserve"> كما في بذور نبات الخروع </w:t>
      </w:r>
      <w:r w:rsidR="000F46AF" w:rsidRPr="00564968"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  <w:t>Ricinus</w:t>
      </w:r>
      <w:r w:rsidR="000F46AF" w:rsidRPr="00977352">
        <w:rPr>
          <w:rFonts w:asciiTheme="majorBidi" w:hAnsiTheme="majorBidi" w:cstheme="majorBidi"/>
          <w:sz w:val="32"/>
          <w:szCs w:val="32"/>
          <w:rtl/>
          <w:lang w:bidi="ar-IQ"/>
        </w:rPr>
        <w:t xml:space="preserve"> .</w:t>
      </w:r>
    </w:p>
    <w:p w14:paraId="2E2927ED" w14:textId="77777777" w:rsidR="00614C74" w:rsidRPr="00614C74" w:rsidRDefault="00614C74" w:rsidP="00614C74">
      <w:pPr>
        <w:pStyle w:val="a3"/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32"/>
          <w:szCs w:val="32"/>
          <w:lang w:bidi="ar-IQ"/>
        </w:rPr>
      </w:pPr>
    </w:p>
    <w:p w14:paraId="7BED7AB2" w14:textId="3263C4ED" w:rsidR="000F46AF" w:rsidRDefault="000F46AF" w:rsidP="00614C7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32"/>
          <w:szCs w:val="32"/>
          <w:lang w:bidi="ar-IQ"/>
        </w:rPr>
      </w:pPr>
      <w:r w:rsidRPr="00614C74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النسيج </w:t>
      </w:r>
      <w:proofErr w:type="spellStart"/>
      <w:r w:rsidRPr="00614C74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البرنكيمي</w:t>
      </w:r>
      <w:proofErr w:type="spellEnd"/>
      <w:r w:rsidRPr="00614C74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 الهوائي </w:t>
      </w:r>
      <w:r w:rsidRPr="00614C74">
        <w:rPr>
          <w:rFonts w:asciiTheme="majorBidi" w:hAnsiTheme="majorBidi" w:cstheme="majorBidi"/>
          <w:b/>
          <w:bCs/>
          <w:sz w:val="32"/>
          <w:szCs w:val="32"/>
        </w:rPr>
        <w:t xml:space="preserve">Aerenchyma </w:t>
      </w:r>
      <w:proofErr w:type="gramStart"/>
      <w:r w:rsidRPr="00614C74">
        <w:rPr>
          <w:rFonts w:asciiTheme="majorBidi" w:hAnsiTheme="majorBidi" w:cstheme="majorBidi"/>
          <w:b/>
          <w:bCs/>
          <w:sz w:val="32"/>
          <w:szCs w:val="32"/>
        </w:rPr>
        <w:t>Parenchyma</w:t>
      </w:r>
      <w:r w:rsidRPr="00977352">
        <w:rPr>
          <w:rFonts w:asciiTheme="majorBidi" w:hAnsiTheme="majorBidi" w:cstheme="majorBidi"/>
          <w:sz w:val="32"/>
          <w:szCs w:val="32"/>
          <w:rtl/>
          <w:lang w:bidi="ar-IQ"/>
        </w:rPr>
        <w:t xml:space="preserve"> :</w:t>
      </w:r>
      <w:proofErr w:type="gramEnd"/>
      <w:r w:rsidRPr="00977352">
        <w:rPr>
          <w:rFonts w:asciiTheme="majorBidi" w:hAnsiTheme="majorBidi" w:cstheme="majorBidi"/>
          <w:sz w:val="32"/>
          <w:szCs w:val="32"/>
          <w:rtl/>
          <w:lang w:bidi="ar-IQ"/>
        </w:rPr>
        <w:t xml:space="preserve"> </w:t>
      </w:r>
      <w:r w:rsidR="001350A7" w:rsidRPr="00977352">
        <w:rPr>
          <w:rFonts w:asciiTheme="majorBidi" w:hAnsiTheme="majorBidi" w:cstheme="majorBidi"/>
          <w:sz w:val="32"/>
          <w:szCs w:val="32"/>
          <w:rtl/>
          <w:lang w:bidi="ar-IQ"/>
        </w:rPr>
        <w:t>تقوم خلايا</w:t>
      </w:r>
      <w:r w:rsidR="00614C74">
        <w:rPr>
          <w:rFonts w:asciiTheme="majorBidi" w:hAnsiTheme="majorBidi" w:cstheme="majorBidi" w:hint="cs"/>
          <w:sz w:val="32"/>
          <w:szCs w:val="32"/>
          <w:rtl/>
          <w:lang w:bidi="ar-IQ"/>
        </w:rPr>
        <w:t>ه</w:t>
      </w:r>
      <w:r w:rsidR="001350A7" w:rsidRPr="00977352">
        <w:rPr>
          <w:rFonts w:asciiTheme="majorBidi" w:hAnsiTheme="majorBidi" w:cstheme="majorBidi"/>
          <w:sz w:val="32"/>
          <w:szCs w:val="32"/>
          <w:rtl/>
          <w:lang w:bidi="ar-IQ"/>
        </w:rPr>
        <w:t xml:space="preserve"> </w:t>
      </w:r>
      <w:r w:rsidR="00614C74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بالمحافظة على </w:t>
      </w:r>
      <w:r w:rsidRPr="00977352">
        <w:rPr>
          <w:rFonts w:asciiTheme="majorBidi" w:hAnsiTheme="majorBidi" w:cstheme="majorBidi"/>
          <w:sz w:val="32"/>
          <w:szCs w:val="32"/>
          <w:rtl/>
        </w:rPr>
        <w:t>الهواء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في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سيقان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="00614C74" w:rsidRPr="00977352">
        <w:rPr>
          <w:rFonts w:asciiTheme="majorBidi" w:hAnsiTheme="majorBidi" w:cstheme="majorBidi" w:hint="cs"/>
          <w:sz w:val="32"/>
          <w:szCs w:val="32"/>
          <w:rtl/>
        </w:rPr>
        <w:t>وأوراق</w:t>
      </w:r>
      <w:r w:rsidR="001350A7" w:rsidRPr="00977352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614C74">
        <w:rPr>
          <w:rFonts w:asciiTheme="majorBidi" w:hAnsiTheme="majorBidi" w:cstheme="majorBidi" w:hint="cs"/>
          <w:sz w:val="32"/>
          <w:szCs w:val="32"/>
          <w:rtl/>
        </w:rPr>
        <w:t>ال</w:t>
      </w:r>
      <w:r w:rsidRPr="00977352">
        <w:rPr>
          <w:rFonts w:asciiTheme="majorBidi" w:hAnsiTheme="majorBidi" w:cstheme="majorBidi"/>
          <w:sz w:val="32"/>
          <w:szCs w:val="32"/>
          <w:rtl/>
        </w:rPr>
        <w:t>نباتات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Pr="00977352">
        <w:rPr>
          <w:rFonts w:asciiTheme="majorBidi" w:hAnsiTheme="majorBidi" w:cstheme="majorBidi"/>
          <w:sz w:val="32"/>
          <w:szCs w:val="32"/>
          <w:rtl/>
        </w:rPr>
        <w:t>المائية</w:t>
      </w:r>
      <w:r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="001350A7" w:rsidRPr="00977352">
        <w:rPr>
          <w:rFonts w:asciiTheme="majorBidi" w:hAnsiTheme="majorBidi" w:cstheme="majorBidi"/>
          <w:sz w:val="32"/>
          <w:szCs w:val="32"/>
          <w:rtl/>
        </w:rPr>
        <w:t>حيث يستفاد</w:t>
      </w:r>
      <w:r w:rsidR="001350A7"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="001350A7" w:rsidRPr="00977352">
        <w:rPr>
          <w:rFonts w:asciiTheme="majorBidi" w:hAnsiTheme="majorBidi" w:cstheme="majorBidi"/>
          <w:sz w:val="32"/>
          <w:szCs w:val="32"/>
          <w:rtl/>
        </w:rPr>
        <w:t>منه</w:t>
      </w:r>
      <w:r w:rsidR="001350A7"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="001350A7" w:rsidRPr="00977352">
        <w:rPr>
          <w:rFonts w:asciiTheme="majorBidi" w:hAnsiTheme="majorBidi" w:cstheme="majorBidi"/>
          <w:sz w:val="32"/>
          <w:szCs w:val="32"/>
          <w:rtl/>
        </w:rPr>
        <w:t>في</w:t>
      </w:r>
      <w:r w:rsidR="001350A7"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="001350A7" w:rsidRPr="00977352">
        <w:rPr>
          <w:rFonts w:asciiTheme="majorBidi" w:hAnsiTheme="majorBidi" w:cstheme="majorBidi"/>
          <w:sz w:val="32"/>
          <w:szCs w:val="32"/>
          <w:rtl/>
        </w:rPr>
        <w:t>عملية</w:t>
      </w:r>
      <w:r w:rsidR="001350A7"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="001350A7" w:rsidRPr="00977352">
        <w:rPr>
          <w:rFonts w:asciiTheme="majorBidi" w:hAnsiTheme="majorBidi" w:cstheme="majorBidi"/>
          <w:sz w:val="32"/>
          <w:szCs w:val="32"/>
          <w:rtl/>
        </w:rPr>
        <w:t>التبادل</w:t>
      </w:r>
      <w:r w:rsidR="001350A7"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="001350A7" w:rsidRPr="00977352">
        <w:rPr>
          <w:rFonts w:asciiTheme="majorBidi" w:hAnsiTheme="majorBidi" w:cstheme="majorBidi"/>
          <w:sz w:val="32"/>
          <w:szCs w:val="32"/>
          <w:rtl/>
        </w:rPr>
        <w:t>الغازي</w:t>
      </w:r>
      <w:r w:rsidR="001350A7" w:rsidRPr="00977352">
        <w:rPr>
          <w:rFonts w:asciiTheme="majorBidi" w:hAnsiTheme="majorBidi" w:cstheme="majorBidi"/>
          <w:sz w:val="32"/>
          <w:szCs w:val="32"/>
        </w:rPr>
        <w:t xml:space="preserve"> </w:t>
      </w:r>
      <w:r w:rsidR="001350A7" w:rsidRPr="00977352">
        <w:rPr>
          <w:rFonts w:asciiTheme="majorBidi" w:hAnsiTheme="majorBidi" w:cstheme="majorBidi"/>
          <w:sz w:val="32"/>
          <w:szCs w:val="32"/>
          <w:rtl/>
        </w:rPr>
        <w:t xml:space="preserve">والتنفس </w:t>
      </w:r>
      <w:r w:rsidRPr="00977352">
        <w:rPr>
          <w:rFonts w:asciiTheme="majorBidi" w:hAnsiTheme="majorBidi" w:cstheme="majorBidi"/>
          <w:sz w:val="32"/>
          <w:szCs w:val="32"/>
          <w:rtl/>
        </w:rPr>
        <w:t>و</w:t>
      </w:r>
      <w:r w:rsidR="001350A7" w:rsidRPr="00977352">
        <w:rPr>
          <w:rFonts w:asciiTheme="majorBidi" w:hAnsiTheme="majorBidi" w:cstheme="majorBidi"/>
          <w:sz w:val="32"/>
          <w:szCs w:val="32"/>
          <w:rtl/>
        </w:rPr>
        <w:t xml:space="preserve">يمكن ملاحظة ذلك في الطبقة </w:t>
      </w:r>
      <w:proofErr w:type="spellStart"/>
      <w:r w:rsidR="00614C74" w:rsidRPr="00977352">
        <w:rPr>
          <w:rFonts w:asciiTheme="majorBidi" w:hAnsiTheme="majorBidi" w:cstheme="majorBidi" w:hint="cs"/>
          <w:sz w:val="32"/>
          <w:szCs w:val="32"/>
          <w:rtl/>
        </w:rPr>
        <w:t>الأسفنجية</w:t>
      </w:r>
      <w:proofErr w:type="spellEnd"/>
      <w:r w:rsidR="001350A7" w:rsidRPr="00977352">
        <w:rPr>
          <w:rFonts w:asciiTheme="majorBidi" w:hAnsiTheme="majorBidi" w:cstheme="majorBidi"/>
          <w:sz w:val="32"/>
          <w:szCs w:val="32"/>
          <w:rtl/>
        </w:rPr>
        <w:t xml:space="preserve"> لورقة نبات </w:t>
      </w:r>
      <w:r w:rsidR="001350A7" w:rsidRPr="00614C74"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  <w:t>Elodea</w:t>
      </w:r>
      <w:r w:rsidR="001350A7" w:rsidRPr="00977352">
        <w:rPr>
          <w:rFonts w:asciiTheme="majorBidi" w:hAnsiTheme="majorBidi" w:cstheme="majorBidi"/>
          <w:sz w:val="32"/>
          <w:szCs w:val="32"/>
          <w:rtl/>
          <w:lang w:bidi="ar-IQ"/>
        </w:rPr>
        <w:t xml:space="preserve"> .</w:t>
      </w:r>
    </w:p>
    <w:p w14:paraId="1DB91470" w14:textId="77777777" w:rsidR="00667672" w:rsidRPr="00667672" w:rsidRDefault="00667672" w:rsidP="00667672">
      <w:pPr>
        <w:pStyle w:val="a3"/>
        <w:rPr>
          <w:rFonts w:asciiTheme="majorBidi" w:hAnsiTheme="majorBidi" w:cstheme="majorBidi" w:hint="cs"/>
          <w:sz w:val="32"/>
          <w:szCs w:val="32"/>
          <w:rtl/>
          <w:lang w:bidi="ar-IQ"/>
        </w:rPr>
      </w:pPr>
    </w:p>
    <w:p w14:paraId="5E3CEC23" w14:textId="77777777" w:rsidR="00667672" w:rsidRDefault="00667672" w:rsidP="001B61BE">
      <w:pPr>
        <w:pStyle w:val="a5"/>
        <w:pBdr>
          <w:bottom w:val="thickThinSmallGap" w:sz="24" w:space="1" w:color="622423" w:themeColor="accent2" w:themeShade="7F"/>
        </w:pBdr>
        <w:jc w:val="center"/>
        <w:rPr>
          <w:rFonts w:asciiTheme="majorHAnsi" w:eastAsiaTheme="majorEastAsia" w:hAnsiTheme="majorHAnsi" w:cstheme="majorBidi"/>
          <w:sz w:val="32"/>
          <w:szCs w:val="32"/>
          <w:rtl/>
        </w:rPr>
      </w:pPr>
    </w:p>
    <w:sdt>
      <w:sdtPr>
        <w:rPr>
          <w:rFonts w:asciiTheme="majorHAnsi" w:eastAsiaTheme="majorEastAsia" w:hAnsiTheme="majorHAnsi" w:cstheme="majorBidi"/>
          <w:sz w:val="32"/>
          <w:szCs w:val="32"/>
          <w:rtl/>
        </w:rPr>
        <w:alias w:val="العنوان"/>
        <w:id w:val="9409612"/>
        <w:placeholder>
          <w:docPart w:val="9F649CA3999643259FDA1F89F65EDF96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p w14:paraId="043BAA17" w14:textId="25AFA440" w:rsidR="001B61BE" w:rsidRDefault="007777D5" w:rsidP="001B61BE">
          <w:pPr>
            <w:pStyle w:val="a5"/>
            <w:pBdr>
              <w:bottom w:val="thickThinSmallGap" w:sz="24" w:space="1" w:color="622423" w:themeColor="accent2" w:themeShade="7F"/>
            </w:pBdr>
            <w:jc w:val="center"/>
          </w:pPr>
          <w:r>
            <w:rPr>
              <w:rFonts w:asciiTheme="majorHAnsi" w:eastAsiaTheme="majorEastAsia" w:hAnsiTheme="majorHAnsi" w:cstheme="majorBidi"/>
              <w:sz w:val="32"/>
              <w:szCs w:val="32"/>
              <w:rtl/>
            </w:rPr>
            <w:t xml:space="preserve">المختبر الخامس         كلية الزراعة/ قسم البستنة وهندسة الحدائق      الأنسجة المستديمة: النسيج </w:t>
          </w:r>
          <w:proofErr w:type="spellStart"/>
          <w:r>
            <w:rPr>
              <w:rFonts w:asciiTheme="majorHAnsi" w:eastAsiaTheme="majorEastAsia" w:hAnsiTheme="majorHAnsi" w:cstheme="majorBidi"/>
              <w:sz w:val="32"/>
              <w:szCs w:val="32"/>
              <w:rtl/>
            </w:rPr>
            <w:t>البرنكيمي</w:t>
          </w:r>
          <w:proofErr w:type="spellEnd"/>
        </w:p>
      </w:sdtContent>
    </w:sdt>
    <w:p w14:paraId="7FF8E1C2" w14:textId="77777777" w:rsidR="001B61BE" w:rsidRPr="00667672" w:rsidRDefault="00D765E4" w:rsidP="001B61BE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6"/>
          <w:szCs w:val="26"/>
          <w:rtl/>
          <w:lang w:bidi="ar-IQ"/>
        </w:rPr>
      </w:pPr>
      <w:r>
        <w:rPr>
          <w:rFonts w:asciiTheme="majorBidi" w:hAnsiTheme="majorBidi" w:cstheme="majorBidi" w:hint="cs"/>
          <w:noProof/>
          <w:sz w:val="32"/>
          <w:szCs w:val="32"/>
          <w:rtl/>
        </w:rPr>
        <w:drawing>
          <wp:anchor distT="0" distB="0" distL="114300" distR="114300" simplePos="0" relativeHeight="251661312" behindDoc="0" locked="0" layoutInCell="1" allowOverlap="1" wp14:anchorId="2D4B42CD" wp14:editId="6E579D53">
            <wp:simplePos x="0" y="0"/>
            <wp:positionH relativeFrom="column">
              <wp:posOffset>491490</wp:posOffset>
            </wp:positionH>
            <wp:positionV relativeFrom="paragraph">
              <wp:posOffset>228600</wp:posOffset>
            </wp:positionV>
            <wp:extent cx="5862955" cy="3617595"/>
            <wp:effectExtent l="38100" t="57150" r="118745" b="97155"/>
            <wp:wrapNone/>
            <wp:docPr id="4" name="صورة 1" descr="D:\محاضرات مختبر التشريح\صور السلايدات\DSC0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محاضرات مختبر التشريح\صور السلايدات\DSC001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197" t="12850" r="8182" b="13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955" cy="36175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B61BE">
        <w:rPr>
          <w:rFonts w:asciiTheme="majorBidi" w:hAnsiTheme="majorBidi" w:cstheme="majorBidi" w:hint="cs"/>
          <w:noProof/>
          <w:sz w:val="32"/>
          <w:szCs w:val="32"/>
          <w:rtl/>
        </w:rPr>
        <w:t xml:space="preserve"> </w:t>
      </w:r>
    </w:p>
    <w:p w14:paraId="09F9D288" w14:textId="77777777" w:rsidR="001B61BE" w:rsidRDefault="001B61BE" w:rsidP="001B61BE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14:paraId="500E530B" w14:textId="77777777" w:rsidR="001B61BE" w:rsidRDefault="001B61BE" w:rsidP="001B61BE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14:paraId="5094AA35" w14:textId="77777777" w:rsidR="001B61BE" w:rsidRDefault="00FD4596" w:rsidP="001B61BE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/>
          <w:noProof/>
          <w:sz w:val="32"/>
          <w:szCs w:val="32"/>
          <w:rtl/>
        </w:rPr>
        <w:pict w14:anchorId="4BFFD20D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90.1pt;margin-top:16.4pt;width:49.65pt;height:13.65pt;flip:x;z-index:251662336" o:connectortype="straight">
            <v:stroke endarrow="block"/>
            <w10:wrap anchorx="page"/>
          </v:shape>
        </w:pict>
      </w:r>
    </w:p>
    <w:p w14:paraId="72528B97" w14:textId="77777777" w:rsidR="001B61BE" w:rsidRDefault="00FD4596" w:rsidP="001B61BE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/>
          <w:noProof/>
          <w:sz w:val="32"/>
          <w:szCs w:val="32"/>
          <w:rtl/>
        </w:rPr>
        <w:pict w14:anchorId="302A08ED">
          <v:shape id="_x0000_s1027" type="#_x0000_t32" style="position:absolute;left:0;text-align:left;margin-left:339.2pt;margin-top:26.45pt;width:49.65pt;height:13.65pt;flip:x;z-index:251663360" o:connectortype="straight">
            <v:stroke endarrow="block"/>
            <w10:wrap anchorx="page"/>
          </v:shape>
        </w:pict>
      </w:r>
    </w:p>
    <w:p w14:paraId="63C225FA" w14:textId="77777777" w:rsidR="001B61BE" w:rsidRDefault="001B61BE" w:rsidP="001B61BE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14:paraId="2A37C70E" w14:textId="77777777" w:rsidR="001B61BE" w:rsidRDefault="001B61BE" w:rsidP="001B61BE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14:paraId="38DC38C1" w14:textId="77777777" w:rsidR="001B61BE" w:rsidRDefault="00FD4596" w:rsidP="001B61BE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/>
          <w:noProof/>
          <w:sz w:val="32"/>
          <w:szCs w:val="32"/>
          <w:rtl/>
        </w:rPr>
        <w:pict w14:anchorId="57A53B85">
          <v:shape id="_x0000_s1028" type="#_x0000_t32" style="position:absolute;left:0;text-align:left;margin-left:390.55pt;margin-top:14.4pt;width:49.65pt;height:13.65pt;flip:x;z-index:251664384" o:connectortype="straight">
            <v:stroke endarrow="block"/>
            <w10:wrap anchorx="page"/>
          </v:shape>
        </w:pict>
      </w:r>
    </w:p>
    <w:p w14:paraId="737A27B1" w14:textId="77777777" w:rsidR="001B61BE" w:rsidRPr="00667672" w:rsidRDefault="001B61BE" w:rsidP="001B61BE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40"/>
          <w:szCs w:val="40"/>
          <w:rtl/>
          <w:lang w:bidi="ar-IQ"/>
        </w:rPr>
      </w:pPr>
    </w:p>
    <w:p w14:paraId="30519A80" w14:textId="77777777" w:rsidR="001B61BE" w:rsidRPr="00D765E4" w:rsidRDefault="001B61BE" w:rsidP="001B61BE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44"/>
          <w:szCs w:val="44"/>
          <w:rtl/>
          <w:lang w:bidi="ar-IQ"/>
        </w:rPr>
      </w:pPr>
    </w:p>
    <w:p w14:paraId="45A0FB3D" w14:textId="77777777" w:rsidR="001B61BE" w:rsidRDefault="001B61BE" w:rsidP="001B61BE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14:paraId="4BD32BBA" w14:textId="77777777" w:rsidR="001B61BE" w:rsidRDefault="00D765E4" w:rsidP="00D765E4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  <w:r w:rsidRPr="00614C74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النسيج </w:t>
      </w:r>
      <w:proofErr w:type="spellStart"/>
      <w:r w:rsidRPr="00614C74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البرنكيمي</w:t>
      </w:r>
      <w:proofErr w:type="spellEnd"/>
      <w:r w:rsidRPr="00614C74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 الاعتيادي </w:t>
      </w:r>
      <w:r w:rsidRPr="00614C74">
        <w:rPr>
          <w:rFonts w:asciiTheme="majorBidi" w:hAnsiTheme="majorBidi" w:cstheme="majorBidi"/>
          <w:b/>
          <w:bCs/>
          <w:sz w:val="32"/>
          <w:szCs w:val="32"/>
        </w:rPr>
        <w:t>Ordinary Parenchyma</w:t>
      </w:r>
    </w:p>
    <w:p w14:paraId="7F414CDE" w14:textId="77777777" w:rsidR="00D765E4" w:rsidRPr="00D765E4" w:rsidRDefault="00D765E4" w:rsidP="00817095">
      <w:pPr>
        <w:pStyle w:val="a3"/>
        <w:autoSpaceDE w:val="0"/>
        <w:autoSpaceDN w:val="0"/>
        <w:adjustRightInd w:val="0"/>
        <w:spacing w:after="0" w:line="360" w:lineRule="auto"/>
        <w:ind w:left="0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D765E4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يمكن م</w:t>
      </w:r>
      <w:r w:rsidRPr="00D765E4">
        <w:rPr>
          <w:rFonts w:asciiTheme="majorBidi" w:hAnsiTheme="majorBidi" w:cstheme="majorBidi"/>
          <w:b/>
          <w:bCs/>
          <w:sz w:val="32"/>
          <w:szCs w:val="32"/>
          <w:rtl/>
        </w:rPr>
        <w:t>شاهد</w:t>
      </w:r>
      <w:r w:rsidRPr="00D765E4">
        <w:rPr>
          <w:rFonts w:asciiTheme="majorBidi" w:hAnsiTheme="majorBidi" w:cstheme="majorBidi" w:hint="cs"/>
          <w:b/>
          <w:bCs/>
          <w:sz w:val="32"/>
          <w:szCs w:val="32"/>
          <w:rtl/>
        </w:rPr>
        <w:t>ة هذا النسيج</w:t>
      </w:r>
      <w:r w:rsidRPr="00D765E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D765E4">
        <w:rPr>
          <w:rFonts w:asciiTheme="majorBidi" w:hAnsiTheme="majorBidi" w:cstheme="majorBidi"/>
          <w:b/>
          <w:bCs/>
          <w:sz w:val="32"/>
          <w:szCs w:val="32"/>
          <w:rtl/>
        </w:rPr>
        <w:t>في</w:t>
      </w:r>
      <w:r w:rsidRPr="00D765E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D765E4">
        <w:rPr>
          <w:rFonts w:asciiTheme="majorBidi" w:hAnsiTheme="majorBidi" w:cstheme="majorBidi"/>
          <w:b/>
          <w:bCs/>
          <w:sz w:val="32"/>
          <w:szCs w:val="32"/>
          <w:rtl/>
        </w:rPr>
        <w:t>مقطع</w:t>
      </w:r>
      <w:r w:rsidRPr="00D765E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D765E4">
        <w:rPr>
          <w:rFonts w:asciiTheme="majorBidi" w:hAnsiTheme="majorBidi" w:cstheme="majorBidi"/>
          <w:b/>
          <w:bCs/>
          <w:sz w:val="32"/>
          <w:szCs w:val="32"/>
          <w:rtl/>
        </w:rPr>
        <w:t>لساق</w:t>
      </w:r>
      <w:r w:rsidRPr="00D765E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D765E4">
        <w:rPr>
          <w:rFonts w:asciiTheme="majorBidi" w:hAnsiTheme="majorBidi" w:cstheme="majorBidi"/>
          <w:b/>
          <w:bCs/>
          <w:sz w:val="32"/>
          <w:szCs w:val="32"/>
          <w:rtl/>
        </w:rPr>
        <w:t xml:space="preserve">نبات </w:t>
      </w:r>
      <w:r w:rsidR="00817095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الجت </w:t>
      </w:r>
      <w:r w:rsidR="00817095" w:rsidRPr="00355D07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Medicago</w:t>
      </w:r>
      <w:r w:rsidR="00817095" w:rsidRPr="00355D0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817095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817095" w:rsidRPr="00977352">
        <w:rPr>
          <w:rFonts w:asciiTheme="majorBidi" w:hAnsiTheme="majorBidi" w:cstheme="majorBidi"/>
          <w:sz w:val="32"/>
          <w:szCs w:val="32"/>
          <w:rtl/>
        </w:rPr>
        <w:t xml:space="preserve"> </w:t>
      </w:r>
    </w:p>
    <w:p w14:paraId="2B63C928" w14:textId="00636975" w:rsidR="00564968" w:rsidRDefault="001B61BE" w:rsidP="00667672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noProof/>
          <w:sz w:val="32"/>
          <w:szCs w:val="32"/>
          <w:rtl/>
        </w:rPr>
        <w:drawing>
          <wp:anchor distT="0" distB="0" distL="114300" distR="114300" simplePos="0" relativeHeight="251658240" behindDoc="0" locked="0" layoutInCell="1" allowOverlap="1" wp14:anchorId="78E94BD5" wp14:editId="08E49F6B">
            <wp:simplePos x="0" y="0"/>
            <wp:positionH relativeFrom="column">
              <wp:posOffset>437515</wp:posOffset>
            </wp:positionH>
            <wp:positionV relativeFrom="paragraph">
              <wp:posOffset>63500</wp:posOffset>
            </wp:positionV>
            <wp:extent cx="5879552" cy="3603603"/>
            <wp:effectExtent l="38100" t="57150" r="121198" b="92097"/>
            <wp:wrapNone/>
            <wp:docPr id="1" name="صورة 1" descr="D:\محاضرات مختبر التشريح\صور السلايدات\DSC0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محاضرات مختبر التشريح\صور السلايدات\DSC001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 l="9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552" cy="36036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E28BE6D" w14:textId="2A8623A8" w:rsidR="00564968" w:rsidRDefault="00564968" w:rsidP="00564968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14:paraId="6C1E2C98" w14:textId="7712AB49" w:rsidR="00564968" w:rsidRDefault="00667672" w:rsidP="00564968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/>
          <w:noProof/>
          <w:sz w:val="32"/>
          <w:szCs w:val="32"/>
          <w:rtl/>
        </w:rPr>
        <w:pict w14:anchorId="456B8D41">
          <v:shape id="_x0000_s1035" type="#_x0000_t32" style="position:absolute;left:0;text-align:left;margin-left:201.3pt;margin-top:14pt;width:31.05pt;height:25.7pt;flip:x;z-index:251671552" o:connectortype="straight">
            <v:stroke endarrow="block"/>
            <w10:wrap anchorx="page"/>
          </v:shape>
        </w:pict>
      </w:r>
      <w:r>
        <w:rPr>
          <w:rFonts w:asciiTheme="majorBidi" w:hAnsiTheme="majorBidi" w:cstheme="majorBidi"/>
          <w:noProof/>
          <w:sz w:val="32"/>
          <w:szCs w:val="32"/>
          <w:rtl/>
        </w:rPr>
        <w:pict w14:anchorId="4A16C716">
          <v:shape id="_x0000_s1036" type="#_x0000_t32" style="position:absolute;left:0;text-align:left;margin-left:381.3pt;margin-top:2.05pt;width:37.65pt;height:33.15pt;flip:x;z-index:251672576" o:connectortype="straight">
            <v:stroke endarrow="block"/>
            <w10:wrap anchorx="page"/>
          </v:shape>
        </w:pict>
      </w:r>
    </w:p>
    <w:p w14:paraId="5CA1AA9E" w14:textId="77777777" w:rsidR="00564968" w:rsidRDefault="00564968" w:rsidP="00564968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14:paraId="411B62B7" w14:textId="623BE017" w:rsidR="00564968" w:rsidRDefault="00564968" w:rsidP="00564968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14:paraId="2E10C958" w14:textId="5508F987" w:rsidR="00667672" w:rsidRDefault="00667672" w:rsidP="00564968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14:paraId="54599199" w14:textId="77777777" w:rsidR="00667672" w:rsidRDefault="00667672" w:rsidP="00564968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14:paraId="52A6CEDC" w14:textId="77777777" w:rsidR="00564968" w:rsidRDefault="00564968" w:rsidP="00564968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14:paraId="645AB998" w14:textId="77777777" w:rsidR="00564968" w:rsidRDefault="00564968" w:rsidP="00564968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14:paraId="078ED6BC" w14:textId="77777777" w:rsidR="00564968" w:rsidRDefault="00564968" w:rsidP="00564968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14:paraId="0DD0ADF6" w14:textId="77777777" w:rsidR="00564968" w:rsidRDefault="00564968" w:rsidP="00564968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14:paraId="533EF3B8" w14:textId="77777777" w:rsidR="00564968" w:rsidRDefault="00564968" w:rsidP="00564968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  <w:r w:rsidRPr="00614C74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النسيج </w:t>
      </w:r>
      <w:proofErr w:type="spellStart"/>
      <w:r w:rsidRPr="00614C74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البرنكيمي</w:t>
      </w:r>
      <w:proofErr w:type="spellEnd"/>
      <w:r w:rsidRPr="00614C74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 الأخضر((التمثيلي)) </w:t>
      </w:r>
      <w:r w:rsidRPr="00614C74">
        <w:rPr>
          <w:rFonts w:asciiTheme="majorBidi" w:hAnsiTheme="majorBidi" w:cstheme="majorBidi"/>
          <w:b/>
          <w:bCs/>
          <w:sz w:val="32"/>
          <w:szCs w:val="32"/>
        </w:rPr>
        <w:t>Chlorenchyma Parenchyma</w:t>
      </w:r>
    </w:p>
    <w:p w14:paraId="3118AC44" w14:textId="0B338775" w:rsidR="00564968" w:rsidRDefault="00564968" w:rsidP="00564968">
      <w:pPr>
        <w:pStyle w:val="a3"/>
        <w:autoSpaceDE w:val="0"/>
        <w:autoSpaceDN w:val="0"/>
        <w:adjustRightInd w:val="0"/>
        <w:spacing w:after="0" w:line="360" w:lineRule="auto"/>
        <w:ind w:left="0"/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 w:rsidRPr="00D765E4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المتواجد </w:t>
      </w:r>
      <w:r w:rsidRPr="00D765E4">
        <w:rPr>
          <w:rFonts w:asciiTheme="majorBidi" w:hAnsiTheme="majorBidi" w:cstheme="majorBidi"/>
          <w:b/>
          <w:bCs/>
          <w:sz w:val="32"/>
          <w:szCs w:val="32"/>
          <w:rtl/>
        </w:rPr>
        <w:t xml:space="preserve">في الخلايا العمادية </w:t>
      </w:r>
      <w:r w:rsidRPr="00D765E4">
        <w:rPr>
          <w:rFonts w:asciiTheme="majorBidi" w:hAnsiTheme="majorBidi" w:cstheme="majorBidi" w:hint="cs"/>
          <w:b/>
          <w:bCs/>
          <w:sz w:val="32"/>
          <w:szCs w:val="32"/>
          <w:rtl/>
        </w:rPr>
        <w:t>ل</w:t>
      </w:r>
      <w:r w:rsidRPr="00D765E4">
        <w:rPr>
          <w:rFonts w:asciiTheme="majorBidi" w:hAnsiTheme="majorBidi" w:cstheme="majorBidi"/>
          <w:b/>
          <w:bCs/>
          <w:sz w:val="32"/>
          <w:szCs w:val="32"/>
          <w:rtl/>
        </w:rPr>
        <w:t xml:space="preserve">ورقة نبات </w:t>
      </w:r>
      <w:r w:rsidRPr="00D765E4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القهوة </w:t>
      </w:r>
      <w:proofErr w:type="spellStart"/>
      <w:r w:rsidRPr="00D765E4"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  <w:lang w:bidi="ar-IQ"/>
        </w:rPr>
        <w:t>Coffea</w:t>
      </w:r>
      <w:proofErr w:type="spellEnd"/>
      <w:r w:rsidRPr="00D765E4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 </w:t>
      </w:r>
      <w:r w:rsidRPr="00D765E4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 </w:t>
      </w:r>
    </w:p>
    <w:p w14:paraId="52E0440E" w14:textId="009FC1E7" w:rsidR="00667672" w:rsidRDefault="00667672" w:rsidP="00564968">
      <w:pPr>
        <w:pStyle w:val="a3"/>
        <w:autoSpaceDE w:val="0"/>
        <w:autoSpaceDN w:val="0"/>
        <w:adjustRightInd w:val="0"/>
        <w:spacing w:after="0" w:line="360" w:lineRule="auto"/>
        <w:ind w:left="0"/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14:paraId="0BDE7537" w14:textId="77777777" w:rsidR="00667672" w:rsidRPr="00D765E4" w:rsidRDefault="00667672" w:rsidP="00564968">
      <w:pPr>
        <w:pStyle w:val="a3"/>
        <w:autoSpaceDE w:val="0"/>
        <w:autoSpaceDN w:val="0"/>
        <w:adjustRightInd w:val="0"/>
        <w:spacing w:after="0" w:line="360" w:lineRule="auto"/>
        <w:ind w:left="0"/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sdt>
      <w:sdtPr>
        <w:rPr>
          <w:rFonts w:asciiTheme="majorHAnsi" w:eastAsiaTheme="majorEastAsia" w:hAnsiTheme="majorHAnsi" w:cstheme="majorBidi"/>
          <w:sz w:val="32"/>
          <w:szCs w:val="32"/>
          <w:rtl/>
        </w:rPr>
        <w:alias w:val="العنوان"/>
        <w:id w:val="9409616"/>
        <w:placeholder>
          <w:docPart w:val="C4738B8A5AC54C7280E8603955BE9CAE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p w14:paraId="7437E119" w14:textId="115D741B" w:rsidR="001B61BE" w:rsidRDefault="007777D5" w:rsidP="001B61BE">
          <w:pPr>
            <w:pStyle w:val="a5"/>
            <w:pBdr>
              <w:bottom w:val="thickThinSmallGap" w:sz="24" w:space="1" w:color="622423" w:themeColor="accent2" w:themeShade="7F"/>
            </w:pBdr>
            <w:jc w:val="center"/>
          </w:pPr>
          <w:r>
            <w:rPr>
              <w:rFonts w:asciiTheme="majorHAnsi" w:eastAsiaTheme="majorEastAsia" w:hAnsiTheme="majorHAnsi" w:cstheme="majorBidi"/>
              <w:sz w:val="32"/>
              <w:szCs w:val="32"/>
              <w:rtl/>
            </w:rPr>
            <w:t xml:space="preserve">المختبر الخامس         كلية الزراعة/ قسم البستنة وهندسة الحدائق      الأنسجة المستديمة: النسيج </w:t>
          </w:r>
          <w:proofErr w:type="spellStart"/>
          <w:r>
            <w:rPr>
              <w:rFonts w:asciiTheme="majorHAnsi" w:eastAsiaTheme="majorEastAsia" w:hAnsiTheme="majorHAnsi" w:cstheme="majorBidi"/>
              <w:sz w:val="32"/>
              <w:szCs w:val="32"/>
              <w:rtl/>
            </w:rPr>
            <w:t>البرنكيمي</w:t>
          </w:r>
          <w:proofErr w:type="spellEnd"/>
        </w:p>
      </w:sdtContent>
    </w:sdt>
    <w:p w14:paraId="1EC371F2" w14:textId="59E3AF3A" w:rsidR="00564968" w:rsidRDefault="001B61BE" w:rsidP="001B61BE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noProof/>
          <w:sz w:val="32"/>
          <w:szCs w:val="32"/>
          <w:rtl/>
        </w:rPr>
        <w:drawing>
          <wp:anchor distT="0" distB="0" distL="114300" distR="114300" simplePos="0" relativeHeight="251659264" behindDoc="0" locked="0" layoutInCell="1" allowOverlap="1" wp14:anchorId="66E073FA" wp14:editId="69D40256">
            <wp:simplePos x="0" y="0"/>
            <wp:positionH relativeFrom="column">
              <wp:posOffset>1363345</wp:posOffset>
            </wp:positionH>
            <wp:positionV relativeFrom="paragraph">
              <wp:posOffset>-575310</wp:posOffset>
            </wp:positionV>
            <wp:extent cx="4037330" cy="5533390"/>
            <wp:effectExtent l="781050" t="0" r="85852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37330" cy="55333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AF7201D" w14:textId="77777777" w:rsidR="00564968" w:rsidRPr="001B61BE" w:rsidRDefault="00564968" w:rsidP="00564968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14:paraId="0597D227" w14:textId="77777777" w:rsidR="00564968" w:rsidRDefault="00564968" w:rsidP="00564968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14:paraId="2C65DEF0" w14:textId="77777777" w:rsidR="00564968" w:rsidRDefault="00FD4596" w:rsidP="00564968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/>
          <w:noProof/>
          <w:sz w:val="32"/>
          <w:szCs w:val="32"/>
          <w:rtl/>
        </w:rPr>
        <w:pict w14:anchorId="3ED2C485">
          <v:shape id="_x0000_s1031" type="#_x0000_t32" style="position:absolute;left:0;text-align:left;margin-left:252.65pt;margin-top:2.35pt;width:49.65pt;height:13.65pt;flip:x;z-index:251667456" o:connectortype="straight">
            <v:stroke endarrow="block"/>
            <w10:wrap anchorx="page"/>
          </v:shape>
        </w:pict>
      </w:r>
      <w:r>
        <w:rPr>
          <w:rFonts w:asciiTheme="majorBidi" w:hAnsiTheme="majorBidi" w:cstheme="majorBidi"/>
          <w:noProof/>
          <w:sz w:val="32"/>
          <w:szCs w:val="32"/>
          <w:rtl/>
        </w:rPr>
        <w:pict w14:anchorId="36CA0047">
          <v:shape id="_x0000_s1032" type="#_x0000_t32" style="position:absolute;left:0;text-align:left;margin-left:338.7pt;margin-top:2.35pt;width:49.65pt;height:13.65pt;flip:x;z-index:251668480" o:connectortype="straight">
            <v:stroke endarrow="block"/>
            <w10:wrap anchorx="page"/>
          </v:shape>
        </w:pict>
      </w:r>
    </w:p>
    <w:p w14:paraId="5B265C93" w14:textId="77777777" w:rsidR="00564968" w:rsidRDefault="00FD4596" w:rsidP="00564968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/>
          <w:noProof/>
          <w:sz w:val="32"/>
          <w:szCs w:val="32"/>
          <w:rtl/>
        </w:rPr>
        <w:pict w14:anchorId="7E797516">
          <v:shape id="_x0000_s1029" type="#_x0000_t32" style="position:absolute;left:0;text-align:left;margin-left:394.95pt;margin-top:3.7pt;width:48.4pt;height:12.4pt;flip:x;z-index:251665408" o:connectortype="straight">
            <v:stroke endarrow="block"/>
            <w10:wrap anchorx="page"/>
          </v:shape>
        </w:pict>
      </w:r>
    </w:p>
    <w:p w14:paraId="69BA66DD" w14:textId="77777777" w:rsidR="00564968" w:rsidRDefault="00564968" w:rsidP="00564968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14:paraId="2F0928F8" w14:textId="77777777" w:rsidR="001B61BE" w:rsidRDefault="001B61BE" w:rsidP="00564968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14:paraId="0D756F2A" w14:textId="77777777" w:rsidR="001B61BE" w:rsidRDefault="00FD4596" w:rsidP="00564968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/>
          <w:noProof/>
          <w:sz w:val="32"/>
          <w:szCs w:val="32"/>
          <w:rtl/>
        </w:rPr>
        <w:pict w14:anchorId="148DD045">
          <v:shape id="_x0000_s1030" type="#_x0000_t32" style="position:absolute;left:0;text-align:left;margin-left:323.8pt;margin-top:15.25pt;width:49.65pt;height:13.65pt;flip:x;z-index:251666432" o:connectortype="straight">
            <v:stroke endarrow="block"/>
            <w10:wrap anchorx="page"/>
          </v:shape>
        </w:pict>
      </w:r>
    </w:p>
    <w:p w14:paraId="6D365328" w14:textId="77777777" w:rsidR="001B61BE" w:rsidRDefault="001B61BE" w:rsidP="00564968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14:paraId="58210883" w14:textId="77777777" w:rsidR="001B61BE" w:rsidRDefault="001B61BE" w:rsidP="00564968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14:paraId="0650617C" w14:textId="77777777" w:rsidR="001B61BE" w:rsidRDefault="001B61BE" w:rsidP="00564968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14:paraId="54B887FF" w14:textId="77777777" w:rsidR="00564968" w:rsidRPr="001B61BE" w:rsidRDefault="00564968" w:rsidP="00564968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rtl/>
          <w:lang w:bidi="ar-IQ"/>
        </w:rPr>
      </w:pPr>
    </w:p>
    <w:p w14:paraId="46461315" w14:textId="77777777" w:rsidR="00564968" w:rsidRPr="00667672" w:rsidRDefault="00564968" w:rsidP="00564968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0"/>
          <w:szCs w:val="20"/>
          <w:rtl/>
          <w:lang w:bidi="ar-IQ"/>
        </w:rPr>
      </w:pPr>
    </w:p>
    <w:p w14:paraId="0956F77B" w14:textId="77777777" w:rsidR="00564968" w:rsidRDefault="00564968" w:rsidP="00564968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  <w:r w:rsidRPr="00614C74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النسي</w:t>
      </w:r>
      <w:r w:rsidRPr="00614C74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ج</w:t>
      </w:r>
      <w:r w:rsidRPr="00614C74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 </w:t>
      </w:r>
      <w:proofErr w:type="spellStart"/>
      <w:r w:rsidRPr="00614C74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البرنكيمي</w:t>
      </w:r>
      <w:proofErr w:type="spellEnd"/>
      <w:r w:rsidRPr="00614C74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 الخازن </w:t>
      </w:r>
      <w:r w:rsidRPr="00614C74">
        <w:rPr>
          <w:rFonts w:asciiTheme="majorBidi" w:hAnsiTheme="majorBidi" w:cstheme="majorBidi"/>
          <w:b/>
          <w:bCs/>
          <w:sz w:val="32"/>
          <w:szCs w:val="32"/>
        </w:rPr>
        <w:t>Storage Parenchyma</w:t>
      </w:r>
    </w:p>
    <w:p w14:paraId="6860DDE8" w14:textId="77777777" w:rsidR="00564968" w:rsidRPr="00D765E4" w:rsidRDefault="00564968" w:rsidP="00564968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 w:rsidRPr="00D765E4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كما في بذور نبات الخروع </w:t>
      </w:r>
      <w:r w:rsidRPr="00D765E4"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  <w:t>Ricinus</w:t>
      </w:r>
    </w:p>
    <w:p w14:paraId="672DFE45" w14:textId="77777777" w:rsidR="001B61BE" w:rsidRDefault="001B61BE" w:rsidP="001B61BE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noProof/>
          <w:sz w:val="32"/>
          <w:szCs w:val="32"/>
          <w:rtl/>
        </w:rPr>
        <w:drawing>
          <wp:anchor distT="0" distB="0" distL="114300" distR="114300" simplePos="0" relativeHeight="251660288" behindDoc="0" locked="0" layoutInCell="1" allowOverlap="1" wp14:anchorId="1F7BA389" wp14:editId="653D88A6">
            <wp:simplePos x="0" y="0"/>
            <wp:positionH relativeFrom="column">
              <wp:posOffset>576689</wp:posOffset>
            </wp:positionH>
            <wp:positionV relativeFrom="paragraph">
              <wp:posOffset>31574</wp:posOffset>
            </wp:positionV>
            <wp:extent cx="5785485" cy="3865267"/>
            <wp:effectExtent l="38100" t="57150" r="120015" b="97133"/>
            <wp:wrapNone/>
            <wp:docPr id="3" name="صورة 3" descr="D:\محاضرات مختبر التشريح\صور السلايدات\DSC0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محاضرات مختبر التشريح\صور السلايدات\DSC001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 l="27258" t="8403" r="23922" b="33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38652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A8099F8" w14:textId="77777777" w:rsidR="001B61BE" w:rsidRPr="001B61BE" w:rsidRDefault="001B61BE" w:rsidP="00564968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14:paraId="629FB76D" w14:textId="77777777" w:rsidR="001B61BE" w:rsidRDefault="001B61BE" w:rsidP="00564968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14:paraId="244CC5DD" w14:textId="77777777" w:rsidR="001B61BE" w:rsidRPr="001B61BE" w:rsidRDefault="001B61BE" w:rsidP="00564968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14:paraId="304F6D07" w14:textId="76DF58C6" w:rsidR="001B61BE" w:rsidRDefault="001B61BE" w:rsidP="00564968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14:paraId="721672CB" w14:textId="64F147B7" w:rsidR="001B61BE" w:rsidRDefault="00667672" w:rsidP="00564968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  <w:bookmarkStart w:id="0" w:name="_GoBack"/>
      <w:r>
        <w:rPr>
          <w:rFonts w:asciiTheme="majorBidi" w:hAnsiTheme="majorBidi" w:cstheme="majorBidi"/>
          <w:noProof/>
          <w:sz w:val="32"/>
          <w:szCs w:val="32"/>
          <w:rtl/>
        </w:rPr>
        <w:pict w14:anchorId="04B025E5">
          <v:shape id="_x0000_s1033" type="#_x0000_t32" style="position:absolute;left:0;text-align:left;margin-left:402.05pt;margin-top:26.4pt;width:37.6pt;height:30.9pt;flip:x;z-index:251669504" o:connectortype="straight">
            <v:stroke endarrow="block"/>
            <w10:wrap anchorx="page"/>
          </v:shape>
        </w:pict>
      </w:r>
      <w:bookmarkEnd w:id="0"/>
    </w:p>
    <w:p w14:paraId="623EBA00" w14:textId="7FF4947C" w:rsidR="001B61BE" w:rsidRPr="00EB6CB2" w:rsidRDefault="00667672" w:rsidP="00564968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18"/>
          <w:szCs w:val="18"/>
          <w:rtl/>
          <w:lang w:bidi="ar-IQ"/>
        </w:rPr>
      </w:pPr>
      <w:r>
        <w:rPr>
          <w:rFonts w:asciiTheme="majorBidi" w:hAnsiTheme="majorBidi" w:cstheme="majorBidi"/>
          <w:noProof/>
          <w:sz w:val="32"/>
          <w:szCs w:val="32"/>
          <w:rtl/>
        </w:rPr>
        <w:pict w14:anchorId="74AA70A5">
          <v:shape id="_x0000_s1034" type="#_x0000_t32" style="position:absolute;left:0;text-align:left;margin-left:211.25pt;margin-top:7.85pt;width:41.4pt;height:50.4pt;flip:x;z-index:251670528" o:connectortype="straight">
            <v:stroke endarrow="block"/>
            <w10:wrap anchorx="page"/>
          </v:shape>
        </w:pict>
      </w:r>
    </w:p>
    <w:p w14:paraId="1B726D57" w14:textId="0892AA31" w:rsidR="001B61BE" w:rsidRDefault="001B61BE" w:rsidP="00564968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14:paraId="530F6503" w14:textId="5A877464" w:rsidR="00667672" w:rsidRDefault="00667672" w:rsidP="00564968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szCs w:val="24"/>
          <w:rtl/>
          <w:lang w:bidi="ar-IQ"/>
        </w:rPr>
      </w:pPr>
    </w:p>
    <w:p w14:paraId="5955F539" w14:textId="77777777" w:rsidR="00667672" w:rsidRDefault="00667672" w:rsidP="00564968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rtl/>
          <w:lang w:bidi="ar-IQ"/>
        </w:rPr>
      </w:pPr>
    </w:p>
    <w:p w14:paraId="0FD96632" w14:textId="29366958" w:rsidR="001B61BE" w:rsidRDefault="001B61BE" w:rsidP="00564968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14:paraId="2232397F" w14:textId="1A5A65AF" w:rsidR="001B61BE" w:rsidRPr="001B61BE" w:rsidRDefault="001B61BE" w:rsidP="00564968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12"/>
          <w:szCs w:val="12"/>
          <w:rtl/>
          <w:lang w:bidi="ar-IQ"/>
        </w:rPr>
      </w:pPr>
    </w:p>
    <w:p w14:paraId="2512AD9B" w14:textId="77777777" w:rsidR="001B61BE" w:rsidRDefault="001B61BE" w:rsidP="00564968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14:paraId="589AE940" w14:textId="77777777" w:rsidR="001B61BE" w:rsidRDefault="001B61BE" w:rsidP="00564968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14:paraId="49F32334" w14:textId="77777777" w:rsidR="001B61BE" w:rsidRDefault="001B61BE" w:rsidP="00564968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  <w:r w:rsidRPr="00614C74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النسيج </w:t>
      </w:r>
      <w:proofErr w:type="spellStart"/>
      <w:r w:rsidRPr="00614C74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البرنكيمي</w:t>
      </w:r>
      <w:proofErr w:type="spellEnd"/>
      <w:r w:rsidRPr="00614C74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 الهوائي </w:t>
      </w:r>
      <w:r w:rsidRPr="00614C74">
        <w:rPr>
          <w:rFonts w:asciiTheme="majorBidi" w:hAnsiTheme="majorBidi" w:cstheme="majorBidi"/>
          <w:b/>
          <w:bCs/>
          <w:sz w:val="32"/>
          <w:szCs w:val="32"/>
        </w:rPr>
        <w:t>Aerenchyma Parenchyma</w:t>
      </w:r>
    </w:p>
    <w:p w14:paraId="0F9A4B66" w14:textId="14BA0AF1" w:rsidR="00564968" w:rsidRPr="00D765E4" w:rsidRDefault="001B61BE" w:rsidP="001B61BE">
      <w:pPr>
        <w:pStyle w:val="a3"/>
        <w:autoSpaceDE w:val="0"/>
        <w:autoSpaceDN w:val="0"/>
        <w:adjustRightInd w:val="0"/>
        <w:spacing w:after="0" w:line="360" w:lineRule="auto"/>
        <w:ind w:left="13" w:hanging="13"/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 w:rsidRPr="00D765E4">
        <w:rPr>
          <w:rFonts w:asciiTheme="majorBidi" w:hAnsiTheme="majorBidi" w:cstheme="majorBidi"/>
          <w:b/>
          <w:bCs/>
          <w:sz w:val="32"/>
          <w:szCs w:val="32"/>
          <w:rtl/>
        </w:rPr>
        <w:t xml:space="preserve">يمكن ملاحظة </w:t>
      </w:r>
      <w:r w:rsidRPr="00D765E4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هذا النسيج </w:t>
      </w:r>
      <w:r w:rsidRPr="00D765E4">
        <w:rPr>
          <w:rFonts w:asciiTheme="majorBidi" w:hAnsiTheme="majorBidi" w:cstheme="majorBidi"/>
          <w:b/>
          <w:bCs/>
          <w:sz w:val="32"/>
          <w:szCs w:val="32"/>
          <w:rtl/>
        </w:rPr>
        <w:t xml:space="preserve">في الطبقة </w:t>
      </w:r>
      <w:r w:rsidR="00667672" w:rsidRPr="00D765E4">
        <w:rPr>
          <w:rFonts w:asciiTheme="majorBidi" w:hAnsiTheme="majorBidi" w:cstheme="majorBidi" w:hint="cs"/>
          <w:b/>
          <w:bCs/>
          <w:sz w:val="32"/>
          <w:szCs w:val="32"/>
          <w:rtl/>
        </w:rPr>
        <w:t>الإسفنجية</w:t>
      </w:r>
      <w:r w:rsidRPr="00D765E4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لورقة نبات </w:t>
      </w:r>
      <w:proofErr w:type="gramStart"/>
      <w:r w:rsidRPr="00D765E4"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  <w:t>Elodea</w:t>
      </w:r>
      <w:r w:rsidRPr="00D765E4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 .</w:t>
      </w:r>
      <w:proofErr w:type="gramEnd"/>
    </w:p>
    <w:sectPr w:rsidR="00564968" w:rsidRPr="00D765E4" w:rsidSect="00667672">
      <w:headerReference w:type="even" r:id="rId12"/>
      <w:headerReference w:type="default" r:id="rId13"/>
      <w:headerReference w:type="first" r:id="rId14"/>
      <w:pgSz w:w="11906" w:h="16838"/>
      <w:pgMar w:top="-270" w:right="707" w:bottom="270" w:left="567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94FE5E" w14:textId="77777777" w:rsidR="00FD4596" w:rsidRDefault="00FD4596" w:rsidP="00667672">
      <w:pPr>
        <w:spacing w:after="0" w:line="240" w:lineRule="auto"/>
      </w:pPr>
      <w:r>
        <w:separator/>
      </w:r>
    </w:p>
  </w:endnote>
  <w:endnote w:type="continuationSeparator" w:id="0">
    <w:p w14:paraId="4D3F305E" w14:textId="77777777" w:rsidR="00FD4596" w:rsidRDefault="00FD4596" w:rsidP="006676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07EFCE" w14:textId="77777777" w:rsidR="00FD4596" w:rsidRDefault="00FD4596" w:rsidP="00667672">
      <w:pPr>
        <w:spacing w:after="0" w:line="240" w:lineRule="auto"/>
      </w:pPr>
      <w:r>
        <w:separator/>
      </w:r>
    </w:p>
  </w:footnote>
  <w:footnote w:type="continuationSeparator" w:id="0">
    <w:p w14:paraId="1C28E77B" w14:textId="77777777" w:rsidR="00FD4596" w:rsidRDefault="00FD4596" w:rsidP="006676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FA3086" w14:textId="0237150E" w:rsidR="00667672" w:rsidRDefault="00667672">
    <w:pPr>
      <w:pStyle w:val="a5"/>
    </w:pPr>
    <w:r>
      <w:rPr>
        <w:noProof/>
      </w:rPr>
      <w:pict w14:anchorId="4126A28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73986360" o:spid="_x0000_s2050" type="#_x0000_t136" style="position:absolute;left:0;text-align:left;margin-left:0;margin-top:0;width:697.8pt;height:51.6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تشريح النبات العملي/ م.م.أثير هاشم عبد المجيد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A0F699" w14:textId="31651730" w:rsidR="00667672" w:rsidRDefault="00667672" w:rsidP="00667672">
    <w:pPr>
      <w:pStyle w:val="a5"/>
    </w:pPr>
    <w:r>
      <w:rPr>
        <w:noProof/>
      </w:rPr>
      <w:pict w14:anchorId="655CBA5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73986361" o:spid="_x0000_s2051" type="#_x0000_t136" style="position:absolute;left:0;text-align:left;margin-left:0;margin-top:0;width:697.8pt;height:51.6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تشريح النبات العملي/ م.م.أثير هاشم عبد المجيد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6D2F19" w14:textId="4DFAD1F5" w:rsidR="00667672" w:rsidRDefault="00667672">
    <w:pPr>
      <w:pStyle w:val="a5"/>
    </w:pPr>
    <w:r>
      <w:rPr>
        <w:noProof/>
      </w:rPr>
      <w:pict w14:anchorId="5E5DC27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73986359" o:spid="_x0000_s2049" type="#_x0000_t136" style="position:absolute;left:0;text-align:left;margin-left:0;margin-top:0;width:697.8pt;height:51.6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تشريح النبات العملي/ م.م.أثير هاشم عبد المجيد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3C653F"/>
    <w:multiLevelType w:val="hybridMultilevel"/>
    <w:tmpl w:val="BDB098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1F7E18"/>
    <w:multiLevelType w:val="hybridMultilevel"/>
    <w:tmpl w:val="BDB098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D27D3D"/>
    <w:multiLevelType w:val="hybridMultilevel"/>
    <w:tmpl w:val="BDB098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1C493B"/>
    <w:multiLevelType w:val="hybridMultilevel"/>
    <w:tmpl w:val="BDB098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1321"/>
    <w:rsid w:val="000339CC"/>
    <w:rsid w:val="00034AA0"/>
    <w:rsid w:val="00040CC6"/>
    <w:rsid w:val="00061000"/>
    <w:rsid w:val="0006521E"/>
    <w:rsid w:val="00067488"/>
    <w:rsid w:val="00076DA0"/>
    <w:rsid w:val="0009692E"/>
    <w:rsid w:val="000B3EE4"/>
    <w:rsid w:val="000C62B9"/>
    <w:rsid w:val="000E1BE6"/>
    <w:rsid w:val="000E2FF0"/>
    <w:rsid w:val="000E6A64"/>
    <w:rsid w:val="000F46AF"/>
    <w:rsid w:val="00112D37"/>
    <w:rsid w:val="001350A7"/>
    <w:rsid w:val="00136815"/>
    <w:rsid w:val="001534E0"/>
    <w:rsid w:val="00154851"/>
    <w:rsid w:val="00167E98"/>
    <w:rsid w:val="00181F59"/>
    <w:rsid w:val="00182C98"/>
    <w:rsid w:val="001A6A66"/>
    <w:rsid w:val="001A782B"/>
    <w:rsid w:val="001B34C4"/>
    <w:rsid w:val="001B61BE"/>
    <w:rsid w:val="001C2143"/>
    <w:rsid w:val="001D0D2F"/>
    <w:rsid w:val="001F2F87"/>
    <w:rsid w:val="001F391D"/>
    <w:rsid w:val="001F4165"/>
    <w:rsid w:val="001F5286"/>
    <w:rsid w:val="0020023B"/>
    <w:rsid w:val="00203A8D"/>
    <w:rsid w:val="00204574"/>
    <w:rsid w:val="00215BE5"/>
    <w:rsid w:val="0021793D"/>
    <w:rsid w:val="00223A2B"/>
    <w:rsid w:val="00225E24"/>
    <w:rsid w:val="00261B66"/>
    <w:rsid w:val="002625C4"/>
    <w:rsid w:val="002A1BA2"/>
    <w:rsid w:val="002B2514"/>
    <w:rsid w:val="002C6289"/>
    <w:rsid w:val="002E3216"/>
    <w:rsid w:val="00316818"/>
    <w:rsid w:val="00326964"/>
    <w:rsid w:val="00345C2C"/>
    <w:rsid w:val="00355D07"/>
    <w:rsid w:val="003564B1"/>
    <w:rsid w:val="00374767"/>
    <w:rsid w:val="003C47FE"/>
    <w:rsid w:val="003D0B4F"/>
    <w:rsid w:val="003D49B6"/>
    <w:rsid w:val="003E5AE8"/>
    <w:rsid w:val="00413508"/>
    <w:rsid w:val="00422210"/>
    <w:rsid w:val="00431C97"/>
    <w:rsid w:val="00443B42"/>
    <w:rsid w:val="00450E7D"/>
    <w:rsid w:val="00465D20"/>
    <w:rsid w:val="00477652"/>
    <w:rsid w:val="00484A68"/>
    <w:rsid w:val="004C37EB"/>
    <w:rsid w:val="004E03CE"/>
    <w:rsid w:val="004E7AF2"/>
    <w:rsid w:val="004F06C9"/>
    <w:rsid w:val="004F6EA7"/>
    <w:rsid w:val="00525761"/>
    <w:rsid w:val="00526ED1"/>
    <w:rsid w:val="00530103"/>
    <w:rsid w:val="00564968"/>
    <w:rsid w:val="005C4419"/>
    <w:rsid w:val="005C631A"/>
    <w:rsid w:val="005C6585"/>
    <w:rsid w:val="005D4F2F"/>
    <w:rsid w:val="005D5E54"/>
    <w:rsid w:val="005F3723"/>
    <w:rsid w:val="005F4BBE"/>
    <w:rsid w:val="005F5427"/>
    <w:rsid w:val="005F5606"/>
    <w:rsid w:val="00611D15"/>
    <w:rsid w:val="00614C74"/>
    <w:rsid w:val="0061516F"/>
    <w:rsid w:val="0062727F"/>
    <w:rsid w:val="006512FB"/>
    <w:rsid w:val="006547CA"/>
    <w:rsid w:val="00667672"/>
    <w:rsid w:val="006723D0"/>
    <w:rsid w:val="00680553"/>
    <w:rsid w:val="00693AAE"/>
    <w:rsid w:val="006A101F"/>
    <w:rsid w:val="006B29F8"/>
    <w:rsid w:val="006B2F28"/>
    <w:rsid w:val="006B3A5C"/>
    <w:rsid w:val="006E03E7"/>
    <w:rsid w:val="00715B0A"/>
    <w:rsid w:val="00723177"/>
    <w:rsid w:val="0072680A"/>
    <w:rsid w:val="007278D2"/>
    <w:rsid w:val="00730B83"/>
    <w:rsid w:val="0075206F"/>
    <w:rsid w:val="007627DC"/>
    <w:rsid w:val="0076280F"/>
    <w:rsid w:val="007677A6"/>
    <w:rsid w:val="007777D5"/>
    <w:rsid w:val="00782D42"/>
    <w:rsid w:val="00787956"/>
    <w:rsid w:val="007B6369"/>
    <w:rsid w:val="007C21E0"/>
    <w:rsid w:val="007E4D99"/>
    <w:rsid w:val="007E7C00"/>
    <w:rsid w:val="007F43AC"/>
    <w:rsid w:val="00817095"/>
    <w:rsid w:val="0083670D"/>
    <w:rsid w:val="00846AD2"/>
    <w:rsid w:val="008533C2"/>
    <w:rsid w:val="00854013"/>
    <w:rsid w:val="00873D28"/>
    <w:rsid w:val="008753EC"/>
    <w:rsid w:val="0089294A"/>
    <w:rsid w:val="008963A1"/>
    <w:rsid w:val="008A1A42"/>
    <w:rsid w:val="008C2065"/>
    <w:rsid w:val="008E5B37"/>
    <w:rsid w:val="008E65DB"/>
    <w:rsid w:val="00907895"/>
    <w:rsid w:val="0091085C"/>
    <w:rsid w:val="00912B44"/>
    <w:rsid w:val="00953183"/>
    <w:rsid w:val="00977352"/>
    <w:rsid w:val="0098159B"/>
    <w:rsid w:val="00992B02"/>
    <w:rsid w:val="00992BD3"/>
    <w:rsid w:val="009B558D"/>
    <w:rsid w:val="009D287B"/>
    <w:rsid w:val="009D53B6"/>
    <w:rsid w:val="009E196D"/>
    <w:rsid w:val="00A15AC1"/>
    <w:rsid w:val="00A3101C"/>
    <w:rsid w:val="00A52A7C"/>
    <w:rsid w:val="00A555EC"/>
    <w:rsid w:val="00A75E2E"/>
    <w:rsid w:val="00A9313B"/>
    <w:rsid w:val="00A955EB"/>
    <w:rsid w:val="00AA0C8B"/>
    <w:rsid w:val="00AA1B5C"/>
    <w:rsid w:val="00AB4692"/>
    <w:rsid w:val="00AB5A02"/>
    <w:rsid w:val="00AD27AD"/>
    <w:rsid w:val="00AF4FBB"/>
    <w:rsid w:val="00B04F2C"/>
    <w:rsid w:val="00B0590F"/>
    <w:rsid w:val="00B52A24"/>
    <w:rsid w:val="00B57808"/>
    <w:rsid w:val="00B94220"/>
    <w:rsid w:val="00BA1C23"/>
    <w:rsid w:val="00BA5EC1"/>
    <w:rsid w:val="00BA66F5"/>
    <w:rsid w:val="00BD05A3"/>
    <w:rsid w:val="00BE76E7"/>
    <w:rsid w:val="00C04676"/>
    <w:rsid w:val="00C04F1F"/>
    <w:rsid w:val="00C219DF"/>
    <w:rsid w:val="00C84889"/>
    <w:rsid w:val="00CB6577"/>
    <w:rsid w:val="00CC5D36"/>
    <w:rsid w:val="00CD230F"/>
    <w:rsid w:val="00CE44CC"/>
    <w:rsid w:val="00CF79D4"/>
    <w:rsid w:val="00D109E7"/>
    <w:rsid w:val="00D16028"/>
    <w:rsid w:val="00D176E6"/>
    <w:rsid w:val="00D47E4F"/>
    <w:rsid w:val="00D5473B"/>
    <w:rsid w:val="00D561A1"/>
    <w:rsid w:val="00D70A3A"/>
    <w:rsid w:val="00D75233"/>
    <w:rsid w:val="00D765E4"/>
    <w:rsid w:val="00DA61A7"/>
    <w:rsid w:val="00DB0632"/>
    <w:rsid w:val="00DC0583"/>
    <w:rsid w:val="00DD34C7"/>
    <w:rsid w:val="00DE1ABF"/>
    <w:rsid w:val="00E0265F"/>
    <w:rsid w:val="00E05294"/>
    <w:rsid w:val="00E305F0"/>
    <w:rsid w:val="00E359C5"/>
    <w:rsid w:val="00E44C7F"/>
    <w:rsid w:val="00E44FB8"/>
    <w:rsid w:val="00E54FA2"/>
    <w:rsid w:val="00E56F04"/>
    <w:rsid w:val="00E66417"/>
    <w:rsid w:val="00EB6CB2"/>
    <w:rsid w:val="00EC0F25"/>
    <w:rsid w:val="00EC37E4"/>
    <w:rsid w:val="00EE288E"/>
    <w:rsid w:val="00F050C5"/>
    <w:rsid w:val="00F23C15"/>
    <w:rsid w:val="00F251D9"/>
    <w:rsid w:val="00F31ACC"/>
    <w:rsid w:val="00F56956"/>
    <w:rsid w:val="00F67E0F"/>
    <w:rsid w:val="00F915FD"/>
    <w:rsid w:val="00F97D01"/>
    <w:rsid w:val="00FA1321"/>
    <w:rsid w:val="00FA173B"/>
    <w:rsid w:val="00FA634D"/>
    <w:rsid w:val="00FB0CAB"/>
    <w:rsid w:val="00FB35C2"/>
    <w:rsid w:val="00FB46D5"/>
    <w:rsid w:val="00FD4596"/>
    <w:rsid w:val="00FD76DB"/>
    <w:rsid w:val="00FE1C77"/>
    <w:rsid w:val="00FE5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  <o:rules v:ext="edit">
        <o:r id="V:Rule1" type="connector" idref="#_x0000_s1027"/>
        <o:r id="V:Rule2" type="connector" idref="#_x0000_s1030"/>
        <o:r id="V:Rule3" type="connector" idref="#_x0000_s1033"/>
        <o:r id="V:Rule4" type="connector" idref="#_x0000_s1036"/>
        <o:r id="V:Rule5" type="connector" idref="#_x0000_s1034"/>
        <o:r id="V:Rule6" type="connector" idref="#_x0000_s1029"/>
        <o:r id="V:Rule7" type="connector" idref="#_x0000_s1028"/>
        <o:r id="V:Rule8" type="connector" idref="#_x0000_s1031"/>
        <o:r id="V:Rule9" type="connector" idref="#_x0000_s1035"/>
        <o:r id="V:Rule10" type="connector" idref="#_x0000_s1026"/>
        <o:r id="V:Rule11" type="connector" idref="#_x0000_s1032"/>
      </o:rules>
    </o:shapelayout>
  </w:shapeDefaults>
  <w:decimalSymbol w:val="."/>
  <w:listSeparator w:val=","/>
  <w14:docId w14:val="0DB1788A"/>
  <w15:docId w15:val="{EC7AF372-8B02-4B56-99BA-D3389A260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43AC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1321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564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56496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1B61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1B61BE"/>
  </w:style>
  <w:style w:type="paragraph" w:styleId="a6">
    <w:name w:val="footer"/>
    <w:basedOn w:val="a"/>
    <w:link w:val="Char1"/>
    <w:uiPriority w:val="99"/>
    <w:unhideWhenUsed/>
    <w:rsid w:val="0066767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6676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628A433E58D498381EAD237E91D74A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F70BE7A-249A-459C-A484-A8C43A2924AD}"/>
      </w:docPartPr>
      <w:docPartBody>
        <w:p w:rsidR="00105259" w:rsidRDefault="003059A0" w:rsidP="003059A0">
          <w:pPr>
            <w:pStyle w:val="C628A433E58D498381EAD237E91D74AB"/>
          </w:pPr>
          <w:r>
            <w:rPr>
              <w:rFonts w:asciiTheme="majorHAnsi" w:eastAsiaTheme="majorEastAsia" w:hAnsiTheme="majorHAnsi" w:cstheme="majorBidi"/>
              <w:sz w:val="32"/>
              <w:szCs w:val="32"/>
              <w:rtl/>
              <w:lang w:val="ar-SA"/>
            </w:rPr>
            <w:t>[اكتب عنوان المستند]</w:t>
          </w:r>
        </w:p>
      </w:docPartBody>
    </w:docPart>
    <w:docPart>
      <w:docPartPr>
        <w:name w:val="9F649CA3999643259FDA1F89F65EDF9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DD9FD44-88CB-4EAE-A03D-C12077CA8CBB}"/>
      </w:docPartPr>
      <w:docPartBody>
        <w:p w:rsidR="00105259" w:rsidRDefault="003059A0" w:rsidP="003059A0">
          <w:pPr>
            <w:pStyle w:val="9F649CA3999643259FDA1F89F65EDF96"/>
          </w:pPr>
          <w:r>
            <w:rPr>
              <w:rFonts w:asciiTheme="majorHAnsi" w:eastAsiaTheme="majorEastAsia" w:hAnsiTheme="majorHAnsi" w:cstheme="majorBidi"/>
              <w:sz w:val="32"/>
              <w:szCs w:val="32"/>
              <w:rtl/>
              <w:lang w:val="ar-SA"/>
            </w:rPr>
            <w:t>[اكتب عنوان المستند]</w:t>
          </w:r>
        </w:p>
      </w:docPartBody>
    </w:docPart>
    <w:docPart>
      <w:docPartPr>
        <w:name w:val="C4738B8A5AC54C7280E8603955BE9CA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2E3DFDC-DFA5-4A11-8529-7AFFA8993766}"/>
      </w:docPartPr>
      <w:docPartBody>
        <w:p w:rsidR="00105259" w:rsidRDefault="003059A0" w:rsidP="003059A0">
          <w:pPr>
            <w:pStyle w:val="C4738B8A5AC54C7280E8603955BE9CAE"/>
          </w:pPr>
          <w:r>
            <w:rPr>
              <w:rFonts w:asciiTheme="majorHAnsi" w:eastAsiaTheme="majorEastAsia" w:hAnsiTheme="majorHAnsi" w:cstheme="majorBidi"/>
              <w:sz w:val="32"/>
              <w:szCs w:val="32"/>
              <w:rtl/>
              <w:lang w:val="ar-SA"/>
            </w:rPr>
            <w:t>[اكتب عنوان المستند]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059A0"/>
    <w:rsid w:val="00105259"/>
    <w:rsid w:val="00246A64"/>
    <w:rsid w:val="002F12F1"/>
    <w:rsid w:val="003059A0"/>
    <w:rsid w:val="003D5D8A"/>
    <w:rsid w:val="006C4F68"/>
    <w:rsid w:val="00931315"/>
    <w:rsid w:val="009607EF"/>
    <w:rsid w:val="00A27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259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28A433E58D498381EAD237E91D74AB">
    <w:name w:val="C628A433E58D498381EAD237E91D74AB"/>
    <w:rsid w:val="003059A0"/>
    <w:pPr>
      <w:bidi/>
    </w:pPr>
  </w:style>
  <w:style w:type="paragraph" w:customStyle="1" w:styleId="9F649CA3999643259FDA1F89F65EDF96">
    <w:name w:val="9F649CA3999643259FDA1F89F65EDF96"/>
    <w:rsid w:val="003059A0"/>
    <w:pPr>
      <w:bidi/>
    </w:pPr>
  </w:style>
  <w:style w:type="paragraph" w:customStyle="1" w:styleId="6E5434961A944946A5BDCE83B7D91D0E">
    <w:name w:val="6E5434961A944946A5BDCE83B7D91D0E"/>
    <w:rsid w:val="003059A0"/>
    <w:pPr>
      <w:bidi/>
    </w:pPr>
  </w:style>
  <w:style w:type="paragraph" w:customStyle="1" w:styleId="79E4418ADDC542B2AA467289A9826780">
    <w:name w:val="79E4418ADDC542B2AA467289A9826780"/>
    <w:rsid w:val="003059A0"/>
    <w:pPr>
      <w:bidi/>
    </w:pPr>
  </w:style>
  <w:style w:type="paragraph" w:customStyle="1" w:styleId="B7C2463BDA744AABB57C3356ED6551A3">
    <w:name w:val="B7C2463BDA744AABB57C3356ED6551A3"/>
    <w:rsid w:val="003059A0"/>
    <w:pPr>
      <w:bidi/>
    </w:pPr>
  </w:style>
  <w:style w:type="paragraph" w:customStyle="1" w:styleId="C4738B8A5AC54C7280E8603955BE9CAE">
    <w:name w:val="C4738B8A5AC54C7280E8603955BE9CAE"/>
    <w:rsid w:val="003059A0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A2EC27-6907-45C7-AF7D-AF9EB04B9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318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المختبر الخامس                    كلية الزراعة/ قسم البستنة               الأنسجة المستديمة: النسيج البرنكيمي</vt:lpstr>
    </vt:vector>
  </TitlesOfParts>
  <Company/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المختبر الخامس         كلية الزراعة/ قسم البستنة وهندسة الحدائق      الأنسجة المستديمة: النسيج البرنكيمي</dc:title>
  <dc:creator>DELL</dc:creator>
  <cp:lastModifiedBy>DELL</cp:lastModifiedBy>
  <cp:revision>18</cp:revision>
  <cp:lastPrinted>2016-03-31T19:59:00Z</cp:lastPrinted>
  <dcterms:created xsi:type="dcterms:W3CDTF">2012-12-13T21:57:00Z</dcterms:created>
  <dcterms:modified xsi:type="dcterms:W3CDTF">2020-03-06T19:17:00Z</dcterms:modified>
</cp:coreProperties>
</file>